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43E" w:rsidRDefault="00B30409">
      <w:pPr>
        <w:spacing w:before="5" w:line="249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CITY OF TWO RIVERS CITY COUNCIL</w:t>
      </w:r>
    </w:p>
    <w:p w:rsidR="001C543E" w:rsidRDefault="00B30409">
      <w:pPr>
        <w:spacing w:before="252" w:line="254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 xml:space="preserve">PUBLIC WORKS COMMITTEE </w:t>
      </w:r>
      <w:r>
        <w:rPr>
          <w:rFonts w:ascii="Arial" w:eastAsia="Arial" w:hAnsi="Arial"/>
          <w:b/>
          <w:color w:val="000000"/>
        </w:rPr>
        <w:br/>
        <w:t xml:space="preserve">Monday, September 17, 2018 </w:t>
      </w:r>
      <w:r>
        <w:rPr>
          <w:rFonts w:ascii="Arial" w:eastAsia="Arial" w:hAnsi="Arial"/>
          <w:b/>
          <w:color w:val="000000"/>
        </w:rPr>
        <w:br/>
        <w:t xml:space="preserve">4:45 P.M. </w:t>
      </w:r>
      <w:r>
        <w:rPr>
          <w:rFonts w:ascii="Arial" w:eastAsia="Arial" w:hAnsi="Arial"/>
          <w:b/>
          <w:color w:val="000000"/>
        </w:rPr>
        <w:br/>
        <w:t>City Hall Third Floor Committee Room</w:t>
      </w:r>
    </w:p>
    <w:p w:rsidR="001C543E" w:rsidRDefault="002D5C45">
      <w:pPr>
        <w:spacing w:before="325" w:line="317" w:lineRule="exact"/>
        <w:jc w:val="center"/>
        <w:textAlignment w:val="baseline"/>
        <w:rPr>
          <w:rFonts w:ascii="Arial" w:eastAsia="Arial" w:hAnsi="Arial"/>
          <w:b/>
          <w:color w:val="000000"/>
          <w:spacing w:val="1"/>
          <w:sz w:val="28"/>
        </w:rPr>
      </w:pPr>
      <w:r>
        <w:rPr>
          <w:rFonts w:ascii="Arial" w:eastAsia="Arial" w:hAnsi="Arial"/>
          <w:b/>
          <w:color w:val="000000"/>
          <w:spacing w:val="1"/>
          <w:sz w:val="28"/>
        </w:rPr>
        <w:t>MINUTES</w:t>
      </w:r>
    </w:p>
    <w:p w:rsidR="001C543E" w:rsidRDefault="00B30409" w:rsidP="00B30409">
      <w:pPr>
        <w:tabs>
          <w:tab w:val="left" w:pos="0"/>
          <w:tab w:val="left" w:pos="720"/>
          <w:tab w:val="left" w:pos="1080"/>
        </w:tabs>
        <w:spacing w:line="276" w:lineRule="auto"/>
        <w:ind w:left="360" w:hanging="360"/>
        <w:textAlignment w:val="baseline"/>
        <w:rPr>
          <w:rFonts w:ascii="Arial" w:eastAsia="Arial" w:hAnsi="Arial"/>
          <w:b/>
          <w:color w:val="000000"/>
        </w:rPr>
      </w:pPr>
      <w:r w:rsidRPr="00303F21">
        <w:rPr>
          <w:rFonts w:ascii="Arial" w:eastAsia="Arial" w:hAnsi="Arial"/>
          <w:b/>
          <w:color w:val="000000"/>
        </w:rPr>
        <w:t>Call to Order</w:t>
      </w:r>
    </w:p>
    <w:p w:rsidR="00303F21" w:rsidRPr="00B30409" w:rsidRDefault="00303F21" w:rsidP="00303F21">
      <w:pPr>
        <w:tabs>
          <w:tab w:val="left" w:pos="720"/>
          <w:tab w:val="left" w:pos="1080"/>
        </w:tabs>
        <w:spacing w:line="276" w:lineRule="auto"/>
        <w:ind w:left="360" w:hanging="360"/>
        <w:textAlignment w:val="baseline"/>
        <w:rPr>
          <w:rFonts w:ascii="Arial" w:eastAsia="Arial" w:hAnsi="Arial"/>
          <w:b/>
          <w:color w:val="000000"/>
          <w:sz w:val="20"/>
        </w:rPr>
      </w:pPr>
    </w:p>
    <w:p w:rsidR="0040745C" w:rsidRPr="00BA6C59" w:rsidRDefault="00B30409" w:rsidP="0040745C">
      <w:pPr>
        <w:rPr>
          <w:rFonts w:ascii="Arial" w:hAnsi="Arial" w:cs="Arial"/>
        </w:rPr>
      </w:pPr>
      <w:r w:rsidRPr="00303F21">
        <w:rPr>
          <w:rFonts w:ascii="Arial" w:eastAsia="Arial" w:hAnsi="Arial"/>
          <w:b/>
          <w:color w:val="000000"/>
          <w:spacing w:val="-1"/>
        </w:rPr>
        <w:t>Roll Call</w:t>
      </w:r>
      <w:r w:rsidR="0040745C" w:rsidRPr="0040745C">
        <w:rPr>
          <w:rFonts w:ascii="Arial" w:hAnsi="Arial" w:cs="Arial"/>
        </w:rPr>
        <w:t xml:space="preserve"> </w:t>
      </w:r>
      <w:r w:rsidR="0040745C" w:rsidRPr="00807D87">
        <w:rPr>
          <w:rFonts w:ascii="Arial" w:hAnsi="Arial" w:cs="Arial"/>
        </w:rPr>
        <w:t>David England</w:t>
      </w:r>
      <w:r w:rsidR="0040745C">
        <w:rPr>
          <w:rFonts w:ascii="Arial" w:hAnsi="Arial" w:cs="Arial"/>
        </w:rPr>
        <w:t>, Darla L</w:t>
      </w:r>
      <w:r w:rsidR="00B649DE">
        <w:rPr>
          <w:rFonts w:ascii="Arial" w:hAnsi="Arial" w:cs="Arial"/>
        </w:rPr>
        <w:t>eClair, Mark Bittner</w:t>
      </w:r>
    </w:p>
    <w:p w:rsidR="0040745C" w:rsidRDefault="0040745C" w:rsidP="00B30409">
      <w:pPr>
        <w:ind w:left="810" w:right="-90" w:hanging="540"/>
        <w:rPr>
          <w:rFonts w:ascii="Arial" w:hAnsi="Arial" w:cs="Arial"/>
        </w:rPr>
      </w:pPr>
      <w:r w:rsidRPr="00807D87">
        <w:rPr>
          <w:rFonts w:ascii="Arial" w:hAnsi="Arial" w:cs="Arial"/>
          <w:b/>
        </w:rPr>
        <w:t>Staff Present:</w:t>
      </w:r>
      <w:r w:rsidRPr="00807D87">
        <w:rPr>
          <w:rFonts w:ascii="Arial" w:hAnsi="Arial" w:cs="Arial"/>
        </w:rPr>
        <w:t xml:space="preserve"> James McDonald (City Engineer/Public Works Director); </w:t>
      </w:r>
      <w:r w:rsidRPr="00D1220B">
        <w:rPr>
          <w:rFonts w:ascii="Arial" w:hAnsi="Arial" w:cs="Arial"/>
        </w:rPr>
        <w:t>Scott Ahl (Civil Engineer II</w:t>
      </w:r>
      <w:r w:rsidR="00B649DE">
        <w:rPr>
          <w:rFonts w:ascii="Arial" w:hAnsi="Arial" w:cs="Arial"/>
        </w:rPr>
        <w:t>)</w:t>
      </w:r>
    </w:p>
    <w:p w:rsidR="0040745C" w:rsidRPr="00B30409" w:rsidRDefault="0040745C" w:rsidP="0040745C">
      <w:pPr>
        <w:ind w:left="450" w:hanging="450"/>
        <w:rPr>
          <w:rFonts w:ascii="Arial" w:hAnsi="Arial" w:cs="Arial"/>
          <w:sz w:val="20"/>
        </w:rPr>
      </w:pPr>
    </w:p>
    <w:p w:rsidR="0040745C" w:rsidRPr="00807D87" w:rsidRDefault="0040745C" w:rsidP="0040745C">
      <w:pPr>
        <w:ind w:left="360" w:hanging="360"/>
        <w:rPr>
          <w:rFonts w:ascii="Arial" w:hAnsi="Arial" w:cs="Arial"/>
          <w:b/>
        </w:rPr>
      </w:pPr>
      <w:r w:rsidRPr="00807D87">
        <w:rPr>
          <w:rFonts w:ascii="Arial" w:hAnsi="Arial" w:cs="Arial"/>
          <w:b/>
        </w:rPr>
        <w:t xml:space="preserve">Review and Approval of Minutes </w:t>
      </w:r>
    </w:p>
    <w:p w:rsidR="0040745C" w:rsidRPr="00807D87" w:rsidRDefault="0040745C" w:rsidP="0040745C">
      <w:pPr>
        <w:ind w:left="810" w:hanging="360"/>
        <w:rPr>
          <w:rFonts w:ascii="Arial" w:hAnsi="Arial" w:cs="Arial"/>
          <w:b/>
        </w:rPr>
      </w:pPr>
      <w:r w:rsidRPr="00807D87">
        <w:rPr>
          <w:rFonts w:ascii="Arial" w:hAnsi="Arial" w:cs="Arial"/>
        </w:rPr>
        <w:t>Motion by</w:t>
      </w:r>
      <w:r>
        <w:rPr>
          <w:rFonts w:ascii="Arial" w:hAnsi="Arial" w:cs="Arial"/>
        </w:rPr>
        <w:t xml:space="preserve"> </w:t>
      </w:r>
      <w:r w:rsidRPr="00807D87">
        <w:rPr>
          <w:rFonts w:ascii="Arial" w:hAnsi="Arial" w:cs="Arial"/>
        </w:rPr>
        <w:t>David England, and seconded by</w:t>
      </w:r>
      <w:r>
        <w:rPr>
          <w:rFonts w:ascii="Arial" w:hAnsi="Arial" w:cs="Arial"/>
        </w:rPr>
        <w:t xml:space="preserve"> Darla LeClair</w:t>
      </w:r>
      <w:r w:rsidRPr="00807D87">
        <w:rPr>
          <w:rFonts w:ascii="Arial" w:hAnsi="Arial" w:cs="Arial"/>
        </w:rPr>
        <w:t>, to approve minutes as presented.  Motion carried upon unanimous voice vote.</w:t>
      </w:r>
    </w:p>
    <w:p w:rsidR="0040745C" w:rsidRPr="00B30409" w:rsidRDefault="0040745C" w:rsidP="0040745C">
      <w:pPr>
        <w:ind w:left="450" w:hanging="540"/>
        <w:rPr>
          <w:rFonts w:ascii="Arial" w:hAnsi="Arial" w:cs="Arial"/>
          <w:sz w:val="20"/>
        </w:rPr>
      </w:pPr>
    </w:p>
    <w:p w:rsidR="001C543E" w:rsidRPr="0049197E" w:rsidRDefault="0049197E" w:rsidP="0049197E">
      <w:pPr>
        <w:tabs>
          <w:tab w:val="left" w:pos="720"/>
          <w:tab w:val="left" w:pos="1080"/>
        </w:tabs>
        <w:spacing w:line="276" w:lineRule="auto"/>
        <w:ind w:left="360" w:right="175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>Requests for Traffic</w:t>
      </w:r>
      <w:r w:rsidR="00B30409" w:rsidRPr="00303F21">
        <w:rPr>
          <w:rFonts w:ascii="Arial" w:eastAsia="Arial" w:hAnsi="Arial"/>
          <w:b/>
          <w:color w:val="000000"/>
        </w:rPr>
        <w:t>/Parking Controls Discussion and Action Police Department Enforcement Updates</w:t>
      </w:r>
      <w:r>
        <w:rPr>
          <w:rFonts w:ascii="Arial" w:eastAsia="Arial" w:hAnsi="Arial"/>
          <w:b/>
          <w:color w:val="000000"/>
        </w:rPr>
        <w:t xml:space="preserve"> – </w:t>
      </w:r>
      <w:r>
        <w:rPr>
          <w:rFonts w:ascii="Arial" w:eastAsia="Arial" w:hAnsi="Arial"/>
          <w:color w:val="000000"/>
        </w:rPr>
        <w:t>speed detection</w:t>
      </w:r>
    </w:p>
    <w:p w:rsidR="00B649DE" w:rsidRPr="00B30409" w:rsidRDefault="00B649DE" w:rsidP="00303F21">
      <w:pPr>
        <w:tabs>
          <w:tab w:val="left" w:pos="720"/>
          <w:tab w:val="left" w:pos="1080"/>
        </w:tabs>
        <w:spacing w:line="276" w:lineRule="auto"/>
        <w:ind w:left="360" w:hanging="360"/>
        <w:textAlignment w:val="baseline"/>
        <w:rPr>
          <w:rFonts w:ascii="Arial" w:eastAsia="Arial" w:hAnsi="Arial"/>
          <w:b/>
          <w:color w:val="000000"/>
          <w:sz w:val="16"/>
        </w:rPr>
      </w:pPr>
    </w:p>
    <w:p w:rsidR="001C543E" w:rsidRPr="00303F21" w:rsidRDefault="00B30409" w:rsidP="00303F21">
      <w:pPr>
        <w:tabs>
          <w:tab w:val="left" w:pos="720"/>
          <w:tab w:val="left" w:pos="1080"/>
        </w:tabs>
        <w:spacing w:line="276" w:lineRule="auto"/>
        <w:ind w:left="360" w:hanging="360"/>
        <w:textAlignment w:val="baseline"/>
        <w:rPr>
          <w:rFonts w:ascii="Arial" w:eastAsia="Arial" w:hAnsi="Arial"/>
          <w:b/>
          <w:color w:val="000000"/>
        </w:rPr>
      </w:pPr>
      <w:r w:rsidRPr="00303F21">
        <w:rPr>
          <w:rFonts w:ascii="Arial" w:eastAsia="Arial" w:hAnsi="Arial"/>
          <w:b/>
          <w:color w:val="000000"/>
        </w:rPr>
        <w:t>2019 and 2020 Budget Considerations</w:t>
      </w:r>
    </w:p>
    <w:p w:rsidR="001C543E" w:rsidRPr="00303F21" w:rsidRDefault="00B30409" w:rsidP="00303F21">
      <w:pPr>
        <w:tabs>
          <w:tab w:val="left" w:pos="4320"/>
        </w:tabs>
        <w:spacing w:line="276" w:lineRule="auto"/>
        <w:ind w:left="1080" w:hanging="630"/>
        <w:textAlignment w:val="baseline"/>
        <w:rPr>
          <w:rFonts w:ascii="Arial" w:eastAsia="Arial" w:hAnsi="Arial"/>
          <w:b/>
          <w:color w:val="000000"/>
        </w:rPr>
      </w:pPr>
      <w:r w:rsidRPr="00303F21">
        <w:rPr>
          <w:rFonts w:ascii="Arial" w:eastAsia="Arial" w:hAnsi="Arial"/>
          <w:b/>
          <w:color w:val="000000"/>
        </w:rPr>
        <w:t>Equipment 2019</w:t>
      </w:r>
      <w:r w:rsidR="00B649DE">
        <w:rPr>
          <w:rFonts w:ascii="Arial" w:eastAsia="Arial" w:hAnsi="Arial"/>
          <w:b/>
          <w:color w:val="000000"/>
        </w:rPr>
        <w:t xml:space="preserve">: </w:t>
      </w:r>
      <w:r w:rsidR="00B649DE">
        <w:rPr>
          <w:rFonts w:ascii="Arial" w:eastAsia="Arial" w:hAnsi="Arial"/>
          <w:color w:val="000000"/>
        </w:rPr>
        <w:t>review 2018 equipment budget (backhoe &amp; pickup truck); future considerations (for 2019 and beyond) include front end loader, snow blower (which will require larger loader), dump trucks (need to keep on rotation for reliability</w:t>
      </w:r>
      <w:r w:rsidRPr="00303F21">
        <w:rPr>
          <w:rFonts w:ascii="Arial" w:eastAsia="Arial" w:hAnsi="Arial"/>
          <w:b/>
          <w:color w:val="000000"/>
        </w:rPr>
        <w:tab/>
      </w:r>
    </w:p>
    <w:p w:rsidR="001C543E" w:rsidRPr="00303F21" w:rsidRDefault="00B30409" w:rsidP="00E25CF6">
      <w:pPr>
        <w:tabs>
          <w:tab w:val="left" w:pos="4320"/>
        </w:tabs>
        <w:spacing w:line="276" w:lineRule="auto"/>
        <w:ind w:left="810" w:hanging="360"/>
        <w:textAlignment w:val="baseline"/>
        <w:rPr>
          <w:rFonts w:ascii="Arial" w:eastAsia="Arial" w:hAnsi="Arial"/>
          <w:b/>
          <w:color w:val="000000"/>
        </w:rPr>
      </w:pPr>
      <w:r w:rsidRPr="00303F21">
        <w:rPr>
          <w:rFonts w:ascii="Arial" w:eastAsia="Arial" w:hAnsi="Arial"/>
          <w:b/>
          <w:color w:val="000000"/>
        </w:rPr>
        <w:t>Projects 2019:</w:t>
      </w:r>
      <w:r w:rsidRPr="00303F21">
        <w:rPr>
          <w:rFonts w:ascii="Arial" w:eastAsia="Arial" w:hAnsi="Arial"/>
          <w:b/>
          <w:color w:val="000000"/>
        </w:rPr>
        <w:tab/>
      </w:r>
    </w:p>
    <w:p w:rsidR="001C543E" w:rsidRPr="00303F21" w:rsidRDefault="00B30409" w:rsidP="00421F12">
      <w:pPr>
        <w:tabs>
          <w:tab w:val="left" w:pos="4590"/>
        </w:tabs>
        <w:spacing w:line="276" w:lineRule="auto"/>
        <w:ind w:left="1170" w:hanging="270"/>
        <w:textAlignment w:val="baseline"/>
        <w:rPr>
          <w:rFonts w:ascii="Arial" w:eastAsia="Arial" w:hAnsi="Arial"/>
          <w:b/>
          <w:color w:val="000000"/>
        </w:rPr>
      </w:pPr>
      <w:r w:rsidRPr="00303F21">
        <w:rPr>
          <w:rFonts w:ascii="Arial" w:eastAsia="Arial" w:hAnsi="Arial"/>
          <w:b/>
          <w:color w:val="000000"/>
        </w:rPr>
        <w:t xml:space="preserve">Storm Pond </w:t>
      </w:r>
      <w:r w:rsidRPr="00303F21">
        <w:rPr>
          <w:rFonts w:ascii="Arial" w:eastAsia="Arial" w:hAnsi="Arial"/>
          <w:b/>
          <w:color w:val="000000"/>
          <w:sz w:val="23"/>
        </w:rPr>
        <w:t xml:space="preserve">– </w:t>
      </w:r>
      <w:r w:rsidRPr="00303F21">
        <w:rPr>
          <w:rFonts w:ascii="Arial" w:eastAsia="Arial" w:hAnsi="Arial"/>
          <w:b/>
          <w:color w:val="000000"/>
        </w:rPr>
        <w:t>Riverview</w:t>
      </w:r>
      <w:r w:rsidR="00B649DE">
        <w:rPr>
          <w:rFonts w:ascii="Arial" w:eastAsia="Arial" w:hAnsi="Arial"/>
          <w:b/>
          <w:color w:val="000000"/>
        </w:rPr>
        <w:t xml:space="preserve">/Wilson St: </w:t>
      </w:r>
      <w:r w:rsidR="00B649DE">
        <w:rPr>
          <w:rFonts w:ascii="Arial" w:eastAsia="Arial" w:hAnsi="Arial"/>
          <w:color w:val="000000"/>
        </w:rPr>
        <w:t>will require property requisition (grant &amp; CWF funding)</w:t>
      </w:r>
      <w:r w:rsidR="00B649DE">
        <w:rPr>
          <w:rFonts w:ascii="Arial" w:eastAsia="Arial" w:hAnsi="Arial"/>
          <w:b/>
          <w:color w:val="000000"/>
        </w:rPr>
        <w:t xml:space="preserve"> </w:t>
      </w:r>
    </w:p>
    <w:p w:rsidR="001C543E" w:rsidRPr="00303F21" w:rsidRDefault="00B30409" w:rsidP="00303F21">
      <w:pPr>
        <w:tabs>
          <w:tab w:val="left" w:pos="4590"/>
          <w:tab w:val="left" w:pos="4680"/>
        </w:tabs>
        <w:spacing w:line="276" w:lineRule="auto"/>
        <w:ind w:left="990" w:hanging="90"/>
        <w:textAlignment w:val="baseline"/>
        <w:rPr>
          <w:rFonts w:ascii="Arial" w:eastAsia="Arial" w:hAnsi="Arial"/>
          <w:b/>
          <w:color w:val="000000"/>
          <w:spacing w:val="-3"/>
        </w:rPr>
      </w:pPr>
      <w:r w:rsidRPr="00303F21">
        <w:rPr>
          <w:rFonts w:ascii="Arial" w:eastAsia="Arial" w:hAnsi="Arial"/>
          <w:b/>
          <w:color w:val="000000"/>
          <w:spacing w:val="-3"/>
        </w:rPr>
        <w:t>14</w:t>
      </w:r>
      <w:r w:rsidRPr="00303F21">
        <w:rPr>
          <w:rFonts w:ascii="Arial" w:eastAsia="Arial" w:hAnsi="Arial"/>
          <w:b/>
          <w:color w:val="000000"/>
          <w:spacing w:val="-3"/>
          <w:vertAlign w:val="superscript"/>
        </w:rPr>
        <w:t>th</w:t>
      </w:r>
      <w:r w:rsidRPr="00303F21">
        <w:rPr>
          <w:rFonts w:ascii="Arial" w:eastAsia="Arial" w:hAnsi="Arial"/>
          <w:b/>
          <w:color w:val="000000"/>
          <w:spacing w:val="-3"/>
        </w:rPr>
        <w:t xml:space="preserve"> Street</w:t>
      </w:r>
      <w:r w:rsidR="00B649DE">
        <w:rPr>
          <w:rFonts w:ascii="Arial" w:eastAsia="Arial" w:hAnsi="Arial"/>
          <w:b/>
          <w:color w:val="000000"/>
          <w:spacing w:val="-3"/>
        </w:rPr>
        <w:t xml:space="preserve"> </w:t>
      </w:r>
      <w:r w:rsidR="00E25CF6">
        <w:rPr>
          <w:rFonts w:ascii="Arial" w:eastAsia="Arial" w:hAnsi="Arial"/>
          <w:b/>
          <w:color w:val="000000"/>
          <w:spacing w:val="-3"/>
        </w:rPr>
        <w:t>&amp; 25</w:t>
      </w:r>
      <w:r w:rsidR="00E25CF6" w:rsidRPr="00E25CF6">
        <w:rPr>
          <w:rFonts w:ascii="Arial" w:eastAsia="Arial" w:hAnsi="Arial"/>
          <w:b/>
          <w:color w:val="000000"/>
          <w:spacing w:val="-3"/>
          <w:vertAlign w:val="superscript"/>
        </w:rPr>
        <w:t>th</w:t>
      </w:r>
      <w:r w:rsidR="00E25CF6">
        <w:rPr>
          <w:rFonts w:ascii="Arial" w:eastAsia="Arial" w:hAnsi="Arial"/>
          <w:b/>
          <w:color w:val="000000"/>
          <w:spacing w:val="-3"/>
        </w:rPr>
        <w:t xml:space="preserve"> Street –</w:t>
      </w:r>
      <w:r w:rsidR="00B649DE">
        <w:rPr>
          <w:rFonts w:ascii="Arial" w:eastAsia="Arial" w:hAnsi="Arial"/>
          <w:b/>
          <w:color w:val="000000"/>
          <w:spacing w:val="-3"/>
        </w:rPr>
        <w:t xml:space="preserve"> </w:t>
      </w:r>
      <w:r w:rsidR="00E25CF6">
        <w:rPr>
          <w:rFonts w:ascii="Arial" w:eastAsia="Arial" w:hAnsi="Arial"/>
          <w:color w:val="000000"/>
          <w:spacing w:val="-3"/>
        </w:rPr>
        <w:t>street reconstruction</w:t>
      </w:r>
      <w:r w:rsidRPr="00303F21">
        <w:rPr>
          <w:rFonts w:ascii="Arial" w:eastAsia="Arial" w:hAnsi="Arial"/>
          <w:b/>
          <w:color w:val="000000"/>
          <w:spacing w:val="-3"/>
        </w:rPr>
        <w:tab/>
      </w:r>
    </w:p>
    <w:p w:rsidR="00421F12" w:rsidRDefault="00B30409" w:rsidP="00303F21">
      <w:pPr>
        <w:tabs>
          <w:tab w:val="left" w:pos="810"/>
          <w:tab w:val="left" w:pos="4590"/>
        </w:tabs>
        <w:spacing w:line="276" w:lineRule="auto"/>
        <w:ind w:left="900"/>
        <w:textAlignment w:val="baseline"/>
        <w:rPr>
          <w:rFonts w:ascii="Arial" w:eastAsia="Arial" w:hAnsi="Arial"/>
          <w:b/>
          <w:color w:val="000000"/>
        </w:rPr>
      </w:pPr>
      <w:r w:rsidRPr="00303F21">
        <w:rPr>
          <w:rFonts w:ascii="Arial" w:eastAsia="Arial" w:hAnsi="Arial"/>
          <w:b/>
          <w:color w:val="000000"/>
        </w:rPr>
        <w:t>Mariners Trail</w:t>
      </w:r>
      <w:r w:rsidR="00E25CF6">
        <w:rPr>
          <w:rFonts w:ascii="Arial" w:eastAsia="Arial" w:hAnsi="Arial"/>
          <w:b/>
          <w:color w:val="000000"/>
        </w:rPr>
        <w:t xml:space="preserve"> – </w:t>
      </w:r>
      <w:r w:rsidR="00E25CF6">
        <w:rPr>
          <w:rFonts w:ascii="Arial" w:eastAsia="Arial" w:hAnsi="Arial"/>
          <w:color w:val="000000"/>
        </w:rPr>
        <w:t>resurface portion</w:t>
      </w:r>
      <w:r w:rsidRPr="00303F21">
        <w:rPr>
          <w:rFonts w:ascii="Arial" w:eastAsia="Arial" w:hAnsi="Arial"/>
          <w:b/>
          <w:color w:val="000000"/>
        </w:rPr>
        <w:tab/>
      </w:r>
    </w:p>
    <w:p w:rsidR="001C543E" w:rsidRDefault="00B30409" w:rsidP="00303F21">
      <w:pPr>
        <w:tabs>
          <w:tab w:val="left" w:pos="810"/>
          <w:tab w:val="left" w:pos="4590"/>
        </w:tabs>
        <w:spacing w:line="276" w:lineRule="auto"/>
        <w:ind w:left="900"/>
        <w:textAlignment w:val="baseline"/>
        <w:rPr>
          <w:rFonts w:ascii="Arial" w:eastAsia="Arial" w:hAnsi="Arial"/>
          <w:color w:val="000000"/>
        </w:rPr>
      </w:pPr>
      <w:r w:rsidRPr="00303F21">
        <w:rPr>
          <w:rFonts w:ascii="Arial" w:eastAsia="Arial" w:hAnsi="Arial"/>
          <w:b/>
          <w:color w:val="000000"/>
        </w:rPr>
        <w:t>South Pier Trail</w:t>
      </w:r>
      <w:r w:rsidR="00E25CF6">
        <w:rPr>
          <w:rFonts w:ascii="Arial" w:eastAsia="Arial" w:hAnsi="Arial"/>
          <w:b/>
          <w:color w:val="000000"/>
        </w:rPr>
        <w:t xml:space="preserve"> – </w:t>
      </w:r>
      <w:r w:rsidR="00E25CF6">
        <w:rPr>
          <w:rFonts w:ascii="Arial" w:eastAsia="Arial" w:hAnsi="Arial"/>
          <w:color w:val="000000"/>
        </w:rPr>
        <w:t>need to budget city matching funds</w:t>
      </w:r>
    </w:p>
    <w:p w:rsidR="00E25CF6" w:rsidRDefault="00E25CF6" w:rsidP="00E25CF6">
      <w:pPr>
        <w:tabs>
          <w:tab w:val="left" w:pos="810"/>
          <w:tab w:val="left" w:pos="4590"/>
        </w:tabs>
        <w:spacing w:line="276" w:lineRule="auto"/>
        <w:ind w:left="900" w:hanging="450"/>
        <w:textAlignment w:val="baseline"/>
        <w:rPr>
          <w:rFonts w:ascii="Arial" w:eastAsia="Arial" w:hAnsi="Arial"/>
          <w:b/>
          <w:color w:val="000000"/>
        </w:rPr>
      </w:pPr>
      <w:r w:rsidRPr="00303F21">
        <w:rPr>
          <w:rFonts w:ascii="Arial" w:eastAsia="Arial" w:hAnsi="Arial"/>
          <w:b/>
          <w:color w:val="000000"/>
        </w:rPr>
        <w:t>Projects for 2020:</w:t>
      </w:r>
    </w:p>
    <w:p w:rsidR="00E25CF6" w:rsidRDefault="00E25CF6" w:rsidP="00421F12">
      <w:pPr>
        <w:tabs>
          <w:tab w:val="left" w:pos="810"/>
          <w:tab w:val="left" w:pos="4590"/>
        </w:tabs>
        <w:spacing w:line="276" w:lineRule="auto"/>
        <w:ind w:left="1170" w:hanging="27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 xml:space="preserve">River dredging – </w:t>
      </w:r>
      <w:r>
        <w:rPr>
          <w:rFonts w:ascii="Arial" w:eastAsia="Arial" w:hAnsi="Arial"/>
          <w:color w:val="000000"/>
        </w:rPr>
        <w:t>need to consider location of disposal of dredgings, such as existing dredge disposal site on Mirro Dr</w:t>
      </w:r>
      <w:r w:rsidR="009E633E">
        <w:rPr>
          <w:rFonts w:ascii="Arial" w:eastAsia="Arial" w:hAnsi="Arial"/>
          <w:color w:val="000000"/>
        </w:rPr>
        <w:t>.</w:t>
      </w:r>
      <w:r>
        <w:rPr>
          <w:rFonts w:ascii="Arial" w:eastAsia="Arial" w:hAnsi="Arial"/>
          <w:color w:val="000000"/>
        </w:rPr>
        <w:t>, lake bed on north side of pier, or bulkhead line south of pier (which would allow for development of public facilities such as trails, recreational areas, etc</w:t>
      </w:r>
      <w:r w:rsidR="009E633E">
        <w:rPr>
          <w:rFonts w:ascii="Arial" w:eastAsia="Arial" w:hAnsi="Arial"/>
          <w:color w:val="000000"/>
        </w:rPr>
        <w:t>.</w:t>
      </w:r>
      <w:r>
        <w:rPr>
          <w:rFonts w:ascii="Arial" w:eastAsia="Arial" w:hAnsi="Arial"/>
          <w:color w:val="000000"/>
        </w:rPr>
        <w:t>)</w:t>
      </w:r>
    </w:p>
    <w:p w:rsidR="00421F12" w:rsidRPr="00E25CF6" w:rsidRDefault="00421F12" w:rsidP="00421F12">
      <w:pPr>
        <w:tabs>
          <w:tab w:val="left" w:pos="810"/>
          <w:tab w:val="left" w:pos="4590"/>
        </w:tabs>
        <w:spacing w:line="276" w:lineRule="auto"/>
        <w:ind w:left="1170" w:hanging="45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ab/>
        <w:t xml:space="preserve"> Eggers </w:t>
      </w:r>
      <w:r w:rsidRPr="00303F21">
        <w:rPr>
          <w:rFonts w:ascii="Arial" w:eastAsia="Arial" w:hAnsi="Arial"/>
          <w:b/>
          <w:color w:val="000000"/>
        </w:rPr>
        <w:t>Storm Pond</w:t>
      </w:r>
      <w:r>
        <w:rPr>
          <w:rFonts w:ascii="Arial" w:eastAsia="Arial" w:hAnsi="Arial"/>
          <w:b/>
          <w:color w:val="000000"/>
        </w:rPr>
        <w:t>, 17</w:t>
      </w:r>
      <w:r w:rsidRPr="00421F12">
        <w:rPr>
          <w:rFonts w:ascii="Arial" w:eastAsia="Arial" w:hAnsi="Arial"/>
          <w:b/>
          <w:color w:val="000000"/>
          <w:vertAlign w:val="superscript"/>
        </w:rPr>
        <w:t>th</w:t>
      </w:r>
      <w:r>
        <w:rPr>
          <w:rFonts w:ascii="Arial" w:eastAsia="Arial" w:hAnsi="Arial"/>
          <w:b/>
          <w:color w:val="000000"/>
        </w:rPr>
        <w:t xml:space="preserve"> Street recons</w:t>
      </w:r>
      <w:r w:rsidR="00F35A69">
        <w:rPr>
          <w:rFonts w:ascii="Arial" w:eastAsia="Arial" w:hAnsi="Arial"/>
          <w:b/>
          <w:color w:val="000000"/>
        </w:rPr>
        <w:t xml:space="preserve">truction and Roosevelt Avenue </w:t>
      </w:r>
      <w:r>
        <w:rPr>
          <w:rFonts w:ascii="Arial" w:eastAsia="Arial" w:hAnsi="Arial"/>
          <w:b/>
          <w:color w:val="000000"/>
        </w:rPr>
        <w:t>construction:</w:t>
      </w:r>
      <w:r>
        <w:rPr>
          <w:rFonts w:ascii="Arial" w:eastAsia="Arial" w:hAnsi="Arial"/>
          <w:color w:val="000000"/>
        </w:rPr>
        <w:t xml:space="preserve">  need to apply for DNR funding</w:t>
      </w:r>
    </w:p>
    <w:p w:rsidR="00303F21" w:rsidRPr="00B30409" w:rsidRDefault="00303F21" w:rsidP="00303F21">
      <w:pPr>
        <w:tabs>
          <w:tab w:val="left" w:pos="810"/>
          <w:tab w:val="left" w:pos="4590"/>
        </w:tabs>
        <w:spacing w:line="276" w:lineRule="auto"/>
        <w:ind w:left="900"/>
        <w:textAlignment w:val="baseline"/>
        <w:rPr>
          <w:rFonts w:ascii="Arial" w:eastAsia="Arial" w:hAnsi="Arial"/>
          <w:b/>
          <w:color w:val="000000"/>
          <w:sz w:val="20"/>
        </w:rPr>
      </w:pPr>
    </w:p>
    <w:p w:rsidR="001C543E" w:rsidRPr="00303F21" w:rsidRDefault="00B30409" w:rsidP="00303F21">
      <w:pPr>
        <w:tabs>
          <w:tab w:val="left" w:pos="720"/>
          <w:tab w:val="left" w:pos="1080"/>
        </w:tabs>
        <w:spacing w:line="276" w:lineRule="auto"/>
        <w:ind w:left="360" w:hanging="360"/>
        <w:textAlignment w:val="baseline"/>
        <w:rPr>
          <w:rFonts w:ascii="Arial" w:eastAsia="Arial" w:hAnsi="Arial"/>
          <w:b/>
          <w:color w:val="000000"/>
        </w:rPr>
      </w:pPr>
      <w:r w:rsidRPr="00303F21">
        <w:rPr>
          <w:rFonts w:ascii="Arial" w:eastAsia="Arial" w:hAnsi="Arial"/>
          <w:b/>
          <w:color w:val="000000"/>
        </w:rPr>
        <w:t>2018 Project Updates, Discussion and Action as needed.</w:t>
      </w:r>
    </w:p>
    <w:p w:rsidR="001C543E" w:rsidRPr="0049197E" w:rsidRDefault="00B30409" w:rsidP="00295CA8">
      <w:pPr>
        <w:spacing w:line="276" w:lineRule="auto"/>
        <w:ind w:left="900" w:hanging="450"/>
        <w:textAlignment w:val="baseline"/>
        <w:rPr>
          <w:rFonts w:ascii="Arial" w:eastAsia="Arial" w:hAnsi="Arial"/>
          <w:color w:val="000000"/>
        </w:rPr>
      </w:pPr>
      <w:r w:rsidRPr="00303F21">
        <w:rPr>
          <w:rFonts w:ascii="Arial" w:eastAsia="Arial" w:hAnsi="Arial"/>
          <w:b/>
          <w:color w:val="000000"/>
        </w:rPr>
        <w:t>27</w:t>
      </w:r>
      <w:r w:rsidRPr="00303F21">
        <w:rPr>
          <w:rFonts w:ascii="Arial" w:eastAsia="Arial" w:hAnsi="Arial"/>
          <w:b/>
          <w:color w:val="000000"/>
          <w:vertAlign w:val="superscript"/>
        </w:rPr>
        <w:t>th</w:t>
      </w:r>
      <w:r w:rsidRPr="00303F21">
        <w:rPr>
          <w:rFonts w:ascii="Arial" w:eastAsia="Arial" w:hAnsi="Arial"/>
          <w:b/>
          <w:color w:val="000000"/>
        </w:rPr>
        <w:t xml:space="preserve"> Street </w:t>
      </w:r>
      <w:r w:rsidRPr="00303F21">
        <w:rPr>
          <w:rFonts w:ascii="Arial" w:eastAsia="Arial" w:hAnsi="Arial"/>
          <w:b/>
          <w:color w:val="000000"/>
          <w:sz w:val="23"/>
        </w:rPr>
        <w:t xml:space="preserve">– </w:t>
      </w:r>
      <w:r w:rsidRPr="00303F21">
        <w:rPr>
          <w:rFonts w:ascii="Arial" w:eastAsia="Arial" w:hAnsi="Arial"/>
          <w:b/>
          <w:color w:val="000000"/>
        </w:rPr>
        <w:t>Lining, Laterals (water, sanitary and storm) and pavement</w:t>
      </w:r>
      <w:r w:rsidR="0049197E">
        <w:rPr>
          <w:rFonts w:ascii="Arial" w:eastAsia="Arial" w:hAnsi="Arial"/>
          <w:b/>
          <w:color w:val="000000"/>
        </w:rPr>
        <w:t xml:space="preserve"> – </w:t>
      </w:r>
      <w:r w:rsidR="0049197E">
        <w:rPr>
          <w:rFonts w:ascii="Arial" w:eastAsia="Arial" w:hAnsi="Arial"/>
          <w:color w:val="000000"/>
        </w:rPr>
        <w:t>complaint from resident (not in 27</w:t>
      </w:r>
      <w:r w:rsidR="0049197E" w:rsidRPr="0049197E">
        <w:rPr>
          <w:rFonts w:ascii="Arial" w:eastAsia="Arial" w:hAnsi="Arial"/>
          <w:color w:val="000000"/>
          <w:vertAlign w:val="superscript"/>
        </w:rPr>
        <w:t>th</w:t>
      </w:r>
      <w:r w:rsidR="0049197E">
        <w:rPr>
          <w:rFonts w:ascii="Arial" w:eastAsia="Arial" w:hAnsi="Arial"/>
          <w:color w:val="000000"/>
        </w:rPr>
        <w:t xml:space="preserve"> St project area)-concerned about disposal of pavement and safety; noted city does not have full time inspection</w:t>
      </w:r>
    </w:p>
    <w:p w:rsidR="001C543E" w:rsidRPr="0049197E" w:rsidRDefault="00B30409" w:rsidP="00295CA8">
      <w:pPr>
        <w:spacing w:line="276" w:lineRule="auto"/>
        <w:ind w:left="900" w:hanging="450"/>
        <w:textAlignment w:val="baseline"/>
        <w:rPr>
          <w:rFonts w:ascii="Arial" w:eastAsia="Arial" w:hAnsi="Arial"/>
          <w:color w:val="000000"/>
          <w:spacing w:val="-3"/>
        </w:rPr>
      </w:pPr>
      <w:r w:rsidRPr="00303F21">
        <w:rPr>
          <w:rFonts w:ascii="Arial" w:eastAsia="Arial" w:hAnsi="Arial"/>
          <w:b/>
          <w:color w:val="000000"/>
          <w:spacing w:val="-3"/>
        </w:rPr>
        <w:t>37</w:t>
      </w:r>
      <w:r w:rsidRPr="00303F21">
        <w:rPr>
          <w:rFonts w:ascii="Arial" w:eastAsia="Arial" w:hAnsi="Arial"/>
          <w:b/>
          <w:color w:val="000000"/>
          <w:spacing w:val="-3"/>
          <w:vertAlign w:val="superscript"/>
        </w:rPr>
        <w:t>th</w:t>
      </w:r>
      <w:r w:rsidRPr="00303F21">
        <w:rPr>
          <w:rFonts w:ascii="Arial" w:eastAsia="Arial" w:hAnsi="Arial"/>
          <w:b/>
          <w:color w:val="000000"/>
          <w:spacing w:val="-3"/>
        </w:rPr>
        <w:t xml:space="preserve"> Street to 38</w:t>
      </w:r>
      <w:r w:rsidRPr="00303F21">
        <w:rPr>
          <w:rFonts w:ascii="Arial" w:eastAsia="Arial" w:hAnsi="Arial"/>
          <w:b/>
          <w:color w:val="000000"/>
          <w:spacing w:val="-3"/>
          <w:vertAlign w:val="superscript"/>
        </w:rPr>
        <w:t>th</w:t>
      </w:r>
      <w:r w:rsidRPr="00303F21">
        <w:rPr>
          <w:rFonts w:ascii="Arial" w:eastAsia="Arial" w:hAnsi="Arial"/>
          <w:b/>
          <w:color w:val="000000"/>
          <w:spacing w:val="-3"/>
        </w:rPr>
        <w:t xml:space="preserve"> near Martin Lane Loop</w:t>
      </w:r>
      <w:r w:rsidR="0049197E">
        <w:rPr>
          <w:rFonts w:ascii="Arial" w:eastAsia="Arial" w:hAnsi="Arial"/>
          <w:b/>
          <w:color w:val="000000"/>
          <w:spacing w:val="-3"/>
        </w:rPr>
        <w:t xml:space="preserve"> – </w:t>
      </w:r>
      <w:r w:rsidR="0049197E">
        <w:rPr>
          <w:rFonts w:ascii="Arial" w:eastAsia="Arial" w:hAnsi="Arial"/>
          <w:color w:val="000000"/>
          <w:spacing w:val="-3"/>
        </w:rPr>
        <w:t>contractor made water main connection today; expect to test and finalize connections later this week</w:t>
      </w:r>
    </w:p>
    <w:p w:rsidR="001C543E" w:rsidRPr="00295CA8" w:rsidRDefault="00B30409" w:rsidP="00295CA8">
      <w:pPr>
        <w:spacing w:line="276" w:lineRule="auto"/>
        <w:ind w:left="900" w:hanging="450"/>
        <w:textAlignment w:val="baseline"/>
        <w:rPr>
          <w:rFonts w:ascii="Arial" w:eastAsia="Arial" w:hAnsi="Arial"/>
          <w:color w:val="000000"/>
        </w:rPr>
      </w:pPr>
      <w:r w:rsidRPr="00303F21">
        <w:rPr>
          <w:rFonts w:ascii="Arial" w:eastAsia="Arial" w:hAnsi="Arial"/>
          <w:b/>
          <w:color w:val="000000"/>
        </w:rPr>
        <w:t>Neshotah Beach Storm Water Treatment</w:t>
      </w:r>
      <w:r w:rsidR="00295CA8">
        <w:rPr>
          <w:rFonts w:ascii="Arial" w:eastAsia="Arial" w:hAnsi="Arial"/>
          <w:b/>
          <w:color w:val="000000"/>
        </w:rPr>
        <w:t xml:space="preserve"> – </w:t>
      </w:r>
      <w:r w:rsidR="00295CA8">
        <w:rPr>
          <w:rFonts w:ascii="Arial" w:eastAsia="Arial" w:hAnsi="Arial"/>
          <w:color w:val="000000"/>
        </w:rPr>
        <w:t>staff has temporarily moved DNR grasses and cut trees within area; contractor expected to start work later this month</w:t>
      </w:r>
    </w:p>
    <w:p w:rsidR="001C543E" w:rsidRPr="00295CA8" w:rsidRDefault="00B30409" w:rsidP="00295CA8">
      <w:pPr>
        <w:spacing w:line="276" w:lineRule="auto"/>
        <w:ind w:left="900" w:hanging="450"/>
        <w:textAlignment w:val="baseline"/>
        <w:rPr>
          <w:rFonts w:ascii="Arial" w:eastAsia="Arial" w:hAnsi="Arial"/>
          <w:color w:val="000000"/>
        </w:rPr>
      </w:pPr>
      <w:r w:rsidRPr="00303F21">
        <w:rPr>
          <w:rFonts w:ascii="Arial" w:eastAsia="Arial" w:hAnsi="Arial"/>
          <w:b/>
          <w:color w:val="000000"/>
        </w:rPr>
        <w:t>Sandy Bay Highlands Streets and Utilities</w:t>
      </w:r>
      <w:r w:rsidR="00295CA8">
        <w:rPr>
          <w:rFonts w:ascii="Arial" w:eastAsia="Arial" w:hAnsi="Arial"/>
          <w:b/>
          <w:color w:val="000000"/>
        </w:rPr>
        <w:t xml:space="preserve"> – </w:t>
      </w:r>
      <w:r w:rsidR="00295CA8">
        <w:rPr>
          <w:rFonts w:ascii="Arial" w:eastAsia="Arial" w:hAnsi="Arial"/>
          <w:color w:val="000000"/>
        </w:rPr>
        <w:t>need to plan for curb &amp; gutter and paving of Phase II, also future pond construction</w:t>
      </w:r>
    </w:p>
    <w:p w:rsidR="001C543E" w:rsidRDefault="00B30409" w:rsidP="00295CA8">
      <w:pPr>
        <w:spacing w:line="276" w:lineRule="auto"/>
        <w:ind w:left="900" w:hanging="450"/>
        <w:textAlignment w:val="baseline"/>
        <w:rPr>
          <w:rFonts w:ascii="Arial" w:eastAsia="Arial" w:hAnsi="Arial"/>
          <w:color w:val="000000"/>
          <w:spacing w:val="-1"/>
        </w:rPr>
      </w:pPr>
      <w:r w:rsidRPr="00303F21">
        <w:rPr>
          <w:rFonts w:ascii="Arial" w:eastAsia="Arial" w:hAnsi="Arial"/>
          <w:b/>
          <w:color w:val="000000"/>
          <w:spacing w:val="-1"/>
        </w:rPr>
        <w:t>Recreational Trail from 35</w:t>
      </w:r>
      <w:r w:rsidRPr="00303F21">
        <w:rPr>
          <w:rFonts w:ascii="Arial" w:eastAsia="Arial" w:hAnsi="Arial"/>
          <w:b/>
          <w:color w:val="000000"/>
          <w:spacing w:val="-1"/>
          <w:vertAlign w:val="superscript"/>
        </w:rPr>
        <w:t>th</w:t>
      </w:r>
      <w:r w:rsidRPr="00303F21">
        <w:rPr>
          <w:rFonts w:ascii="Arial" w:eastAsia="Arial" w:hAnsi="Arial"/>
          <w:b/>
          <w:color w:val="000000"/>
          <w:spacing w:val="-1"/>
        </w:rPr>
        <w:t xml:space="preserve"> Place to High School (East Trail)</w:t>
      </w:r>
      <w:r w:rsidR="00295CA8">
        <w:rPr>
          <w:rFonts w:ascii="Arial" w:eastAsia="Arial" w:hAnsi="Arial"/>
          <w:b/>
          <w:color w:val="000000"/>
          <w:spacing w:val="-1"/>
        </w:rPr>
        <w:t xml:space="preserve"> – </w:t>
      </w:r>
      <w:r w:rsidR="00295CA8">
        <w:rPr>
          <w:rFonts w:ascii="Arial" w:eastAsia="Arial" w:hAnsi="Arial"/>
          <w:color w:val="000000"/>
          <w:spacing w:val="-1"/>
        </w:rPr>
        <w:t>pedestrian crossing at Lincoln</w:t>
      </w:r>
    </w:p>
    <w:p w:rsidR="00B30409" w:rsidRDefault="00B30409" w:rsidP="00295CA8">
      <w:pPr>
        <w:spacing w:line="276" w:lineRule="auto"/>
        <w:ind w:left="900" w:hanging="450"/>
        <w:textAlignment w:val="baseline"/>
        <w:rPr>
          <w:rFonts w:ascii="Arial" w:eastAsia="Arial" w:hAnsi="Arial"/>
          <w:color w:val="000000"/>
          <w:spacing w:val="-1"/>
        </w:rPr>
      </w:pPr>
    </w:p>
    <w:p w:rsidR="00B30409" w:rsidRPr="00295CA8" w:rsidRDefault="00B30409" w:rsidP="00295CA8">
      <w:pPr>
        <w:spacing w:line="276" w:lineRule="auto"/>
        <w:ind w:left="900" w:hanging="450"/>
        <w:textAlignment w:val="baseline"/>
        <w:rPr>
          <w:rFonts w:ascii="Arial" w:eastAsia="Arial" w:hAnsi="Arial"/>
          <w:color w:val="000000"/>
          <w:spacing w:val="-1"/>
        </w:rPr>
      </w:pPr>
    </w:p>
    <w:p w:rsidR="00303F21" w:rsidRPr="00B30409" w:rsidRDefault="00303F21" w:rsidP="00303F21">
      <w:pPr>
        <w:spacing w:line="276" w:lineRule="auto"/>
        <w:ind w:left="1440" w:hanging="990"/>
        <w:textAlignment w:val="baseline"/>
        <w:rPr>
          <w:rFonts w:ascii="Arial" w:eastAsia="Arial" w:hAnsi="Arial"/>
          <w:b/>
          <w:color w:val="000000"/>
          <w:sz w:val="16"/>
        </w:rPr>
      </w:pPr>
    </w:p>
    <w:p w:rsidR="001C543E" w:rsidRPr="00303F21" w:rsidRDefault="00B30409" w:rsidP="00303F21">
      <w:pPr>
        <w:tabs>
          <w:tab w:val="left" w:pos="720"/>
          <w:tab w:val="left" w:pos="1080"/>
        </w:tabs>
        <w:spacing w:line="276" w:lineRule="auto"/>
        <w:ind w:left="360" w:right="-10" w:hanging="360"/>
        <w:textAlignment w:val="baseline"/>
        <w:rPr>
          <w:rFonts w:ascii="Arial" w:eastAsia="Arial" w:hAnsi="Arial"/>
          <w:b/>
          <w:color w:val="000000"/>
        </w:rPr>
      </w:pPr>
      <w:r w:rsidRPr="00303F21">
        <w:rPr>
          <w:rFonts w:ascii="Arial" w:eastAsia="Arial" w:hAnsi="Arial"/>
          <w:b/>
          <w:color w:val="000000"/>
        </w:rPr>
        <w:t>Other Items that may come before the Committee: Consideration and action (if</w:t>
      </w:r>
      <w:r w:rsidR="00721D0E" w:rsidRPr="00303F21">
        <w:rPr>
          <w:rFonts w:ascii="Arial" w:eastAsia="Arial" w:hAnsi="Arial"/>
          <w:b/>
          <w:color w:val="000000"/>
        </w:rPr>
        <w:t xml:space="preserve"> </w:t>
      </w:r>
      <w:r>
        <w:rPr>
          <w:rFonts w:ascii="Arial" w:eastAsia="Arial" w:hAnsi="Arial"/>
          <w:b/>
          <w:color w:val="000000"/>
          <w:spacing w:val="-1"/>
        </w:rPr>
        <w:t>needed)</w:t>
      </w:r>
      <w:r w:rsidRPr="00303F21">
        <w:rPr>
          <w:rFonts w:ascii="Arial" w:eastAsia="Arial" w:hAnsi="Arial"/>
          <w:b/>
          <w:color w:val="000000"/>
          <w:spacing w:val="-1"/>
        </w:rPr>
        <w:t>:</w:t>
      </w:r>
    </w:p>
    <w:p w:rsidR="001C543E" w:rsidRDefault="00B30409" w:rsidP="00303F21">
      <w:pPr>
        <w:spacing w:line="276" w:lineRule="auto"/>
        <w:ind w:left="900" w:hanging="450"/>
        <w:textAlignment w:val="baseline"/>
        <w:rPr>
          <w:rFonts w:ascii="Arial" w:eastAsia="Arial" w:hAnsi="Arial"/>
          <w:color w:val="000000"/>
        </w:rPr>
      </w:pPr>
      <w:r w:rsidRPr="00303F21">
        <w:rPr>
          <w:rFonts w:ascii="Arial" w:eastAsia="Arial" w:hAnsi="Arial"/>
          <w:b/>
          <w:color w:val="000000"/>
        </w:rPr>
        <w:t>Possible land p</w:t>
      </w:r>
      <w:r w:rsidR="00421F12">
        <w:rPr>
          <w:rFonts w:ascii="Arial" w:eastAsia="Arial" w:hAnsi="Arial"/>
          <w:b/>
          <w:color w:val="000000"/>
        </w:rPr>
        <w:t xml:space="preserve">urchase needs and opportunities:  </w:t>
      </w:r>
      <w:r w:rsidR="00421F12">
        <w:rPr>
          <w:rFonts w:ascii="Arial" w:eastAsia="Arial" w:hAnsi="Arial"/>
          <w:color w:val="000000"/>
        </w:rPr>
        <w:t>staff is considering land lease for miscellaneous DPW operations</w:t>
      </w:r>
      <w:r w:rsidR="003D38B9">
        <w:rPr>
          <w:rFonts w:ascii="Arial" w:eastAsia="Arial" w:hAnsi="Arial"/>
          <w:color w:val="000000"/>
        </w:rPr>
        <w:t xml:space="preserve"> such as concrete recycling</w:t>
      </w:r>
      <w:r w:rsidR="0049197E">
        <w:rPr>
          <w:rFonts w:ascii="Arial" w:eastAsia="Arial" w:hAnsi="Arial"/>
          <w:color w:val="000000"/>
        </w:rPr>
        <w:t>; may coordinate with Manitowoc county for replacement compost site</w:t>
      </w:r>
    </w:p>
    <w:p w:rsidR="0049197E" w:rsidRPr="00421F12" w:rsidRDefault="00B30409" w:rsidP="00B30409">
      <w:pPr>
        <w:spacing w:line="276" w:lineRule="auto"/>
        <w:ind w:left="1170" w:hanging="72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 xml:space="preserve">      </w:t>
      </w:r>
      <w:r w:rsidR="0049197E">
        <w:rPr>
          <w:rFonts w:ascii="Arial" w:eastAsia="Arial" w:hAnsi="Arial"/>
          <w:b/>
          <w:color w:val="000000"/>
        </w:rPr>
        <w:t>-</w:t>
      </w:r>
      <w:r w:rsidR="0049197E">
        <w:rPr>
          <w:rFonts w:ascii="Arial" w:eastAsia="Arial" w:hAnsi="Arial"/>
          <w:color w:val="000000"/>
        </w:rPr>
        <w:t xml:space="preserve"> potential acquisition development options of former Hamilton &amp; Eggers site for seawall </w:t>
      </w:r>
      <w:r>
        <w:rPr>
          <w:rFonts w:ascii="Arial" w:eastAsia="Arial" w:hAnsi="Arial"/>
          <w:color w:val="000000"/>
        </w:rPr>
        <w:t xml:space="preserve">  </w:t>
      </w:r>
      <w:r w:rsidR="0049197E">
        <w:rPr>
          <w:rFonts w:ascii="Arial" w:eastAsia="Arial" w:hAnsi="Arial"/>
          <w:color w:val="000000"/>
        </w:rPr>
        <w:t>rehabilitation, trail construction, and storm pond</w:t>
      </w:r>
    </w:p>
    <w:p w:rsidR="00303F21" w:rsidRPr="00303F21" w:rsidRDefault="00303F21" w:rsidP="00303F21">
      <w:pPr>
        <w:spacing w:line="276" w:lineRule="auto"/>
        <w:ind w:left="900" w:hanging="450"/>
        <w:textAlignment w:val="baseline"/>
        <w:rPr>
          <w:rFonts w:ascii="Arial" w:eastAsia="Arial" w:hAnsi="Arial"/>
          <w:b/>
          <w:color w:val="000000"/>
        </w:rPr>
      </w:pPr>
    </w:p>
    <w:p w:rsidR="001C543E" w:rsidRDefault="00B30409" w:rsidP="00303F21">
      <w:pPr>
        <w:tabs>
          <w:tab w:val="left" w:pos="720"/>
          <w:tab w:val="left" w:pos="1080"/>
        </w:tabs>
        <w:spacing w:line="276" w:lineRule="auto"/>
        <w:ind w:left="360" w:right="-5" w:hanging="360"/>
        <w:textAlignment w:val="baseline"/>
        <w:rPr>
          <w:rFonts w:ascii="Arial" w:eastAsia="Arial" w:hAnsi="Arial"/>
          <w:b/>
          <w:color w:val="000000"/>
          <w:spacing w:val="-1"/>
        </w:rPr>
      </w:pPr>
      <w:r w:rsidRPr="00303F21">
        <w:rPr>
          <w:rFonts w:ascii="Arial" w:eastAsia="Arial" w:hAnsi="Arial"/>
          <w:b/>
          <w:color w:val="000000"/>
          <w:spacing w:val="-1"/>
        </w:rPr>
        <w:t>Set Date, Time and Agenda Items for next Commit</w:t>
      </w:r>
      <w:r w:rsidR="00721D0E" w:rsidRPr="00303F21">
        <w:rPr>
          <w:rFonts w:ascii="Arial" w:eastAsia="Arial" w:hAnsi="Arial"/>
          <w:b/>
          <w:color w:val="000000"/>
          <w:spacing w:val="-1"/>
        </w:rPr>
        <w:t>tee Meetings</w:t>
      </w:r>
      <w:bookmarkStart w:id="0" w:name="_GoBack"/>
      <w:bookmarkEnd w:id="0"/>
      <w:r w:rsidR="00721D0E" w:rsidRPr="00303F21">
        <w:rPr>
          <w:rFonts w:ascii="Arial" w:eastAsia="Arial" w:hAnsi="Arial"/>
          <w:b/>
          <w:color w:val="000000"/>
          <w:spacing w:val="-1"/>
        </w:rPr>
        <w:t xml:space="preserve"> Suggested as Monday, Octo</w:t>
      </w:r>
      <w:r w:rsidRPr="00303F21">
        <w:rPr>
          <w:rFonts w:ascii="Arial" w:eastAsia="Arial" w:hAnsi="Arial"/>
          <w:b/>
          <w:color w:val="000000"/>
          <w:spacing w:val="-1"/>
        </w:rPr>
        <w:t xml:space="preserve">ber </w:t>
      </w:r>
      <w:r w:rsidR="00721D0E" w:rsidRPr="00303F21">
        <w:rPr>
          <w:rFonts w:ascii="Arial" w:eastAsia="Arial" w:hAnsi="Arial"/>
          <w:b/>
          <w:color w:val="000000"/>
          <w:spacing w:val="-1"/>
        </w:rPr>
        <w:t>15</w:t>
      </w:r>
      <w:r w:rsidRPr="00303F21">
        <w:rPr>
          <w:rFonts w:ascii="Arial" w:eastAsia="Arial" w:hAnsi="Arial"/>
          <w:b/>
          <w:color w:val="000000"/>
          <w:spacing w:val="-1"/>
        </w:rPr>
        <w:t xml:space="preserve">, 2018 at 4:45 pm </w:t>
      </w:r>
      <w:r w:rsidRPr="00303F21">
        <w:rPr>
          <w:rFonts w:ascii="Arial" w:eastAsia="Arial" w:hAnsi="Arial"/>
          <w:b/>
          <w:color w:val="000000"/>
          <w:spacing w:val="-1"/>
          <w:sz w:val="23"/>
        </w:rPr>
        <w:t xml:space="preserve">– </w:t>
      </w:r>
      <w:r w:rsidRPr="00303F21">
        <w:rPr>
          <w:rFonts w:ascii="Arial" w:eastAsia="Arial" w:hAnsi="Arial"/>
          <w:b/>
          <w:color w:val="000000"/>
          <w:spacing w:val="-1"/>
        </w:rPr>
        <w:t>Committee Room</w:t>
      </w:r>
    </w:p>
    <w:p w:rsidR="00B30409" w:rsidRDefault="00B30409" w:rsidP="00B30409">
      <w:pPr>
        <w:widowControl w:val="0"/>
        <w:autoSpaceDE w:val="0"/>
        <w:autoSpaceDN w:val="0"/>
        <w:rPr>
          <w:rFonts w:ascii="Arial" w:hAnsi="Arial" w:cs="Arial"/>
          <w:b/>
        </w:rPr>
      </w:pPr>
    </w:p>
    <w:p w:rsidR="00B30409" w:rsidRPr="00B5250B" w:rsidRDefault="00B30409" w:rsidP="00B30409">
      <w:pPr>
        <w:widowControl w:val="0"/>
        <w:autoSpaceDE w:val="0"/>
        <w:autoSpaceDN w:val="0"/>
        <w:rPr>
          <w:rFonts w:ascii="Arial" w:hAnsi="Arial" w:cs="Arial"/>
          <w:b/>
        </w:rPr>
      </w:pPr>
      <w:r w:rsidRPr="00B5250B">
        <w:rPr>
          <w:rFonts w:ascii="Arial" w:hAnsi="Arial" w:cs="Arial"/>
          <w:b/>
        </w:rPr>
        <w:t>Adjournment</w:t>
      </w:r>
    </w:p>
    <w:p w:rsidR="00B30409" w:rsidRPr="00B5250B" w:rsidRDefault="00B30409" w:rsidP="00B30409">
      <w:pPr>
        <w:widowControl w:val="0"/>
        <w:autoSpaceDE w:val="0"/>
        <w:autoSpaceDN w:val="0"/>
        <w:ind w:firstLine="450"/>
        <w:rPr>
          <w:rFonts w:ascii="Arial" w:hAnsi="Arial" w:cs="Arial"/>
        </w:rPr>
      </w:pPr>
      <w:r w:rsidRPr="00B5250B">
        <w:rPr>
          <w:rFonts w:ascii="Arial" w:hAnsi="Arial" w:cs="Arial"/>
        </w:rPr>
        <w:t xml:space="preserve">Motion by </w:t>
      </w:r>
      <w:r w:rsidRPr="00807D87">
        <w:rPr>
          <w:rFonts w:ascii="Arial" w:hAnsi="Arial" w:cs="Arial"/>
        </w:rPr>
        <w:t>David England</w:t>
      </w:r>
      <w:r w:rsidRPr="001C03EA">
        <w:rPr>
          <w:rFonts w:ascii="Arial" w:hAnsi="Arial" w:cs="Arial"/>
        </w:rPr>
        <w:t xml:space="preserve">, and seconded by </w:t>
      </w:r>
      <w:r>
        <w:rPr>
          <w:rFonts w:ascii="Arial" w:hAnsi="Arial" w:cs="Arial"/>
        </w:rPr>
        <w:t>Mark Bittner, to adjourn at 5:55</w:t>
      </w:r>
      <w:r w:rsidRPr="001C03EA">
        <w:rPr>
          <w:rFonts w:ascii="Arial" w:hAnsi="Arial" w:cs="Arial"/>
        </w:rPr>
        <w:t xml:space="preserve"> pm</w:t>
      </w:r>
      <w:r>
        <w:rPr>
          <w:rFonts w:ascii="Arial" w:hAnsi="Arial" w:cs="Arial"/>
        </w:rPr>
        <w:t>.</w:t>
      </w:r>
    </w:p>
    <w:p w:rsidR="00B30409" w:rsidRDefault="00B30409" w:rsidP="00B30409">
      <w:pPr>
        <w:widowControl w:val="0"/>
        <w:autoSpaceDE w:val="0"/>
        <w:autoSpaceDN w:val="0"/>
        <w:rPr>
          <w:rFonts w:ascii="Arial" w:hAnsi="Arial" w:cs="Arial"/>
          <w:sz w:val="16"/>
        </w:rPr>
      </w:pPr>
    </w:p>
    <w:p w:rsidR="00B30409" w:rsidRPr="00B5250B" w:rsidRDefault="00B30409" w:rsidP="00B30409">
      <w:pPr>
        <w:widowControl w:val="0"/>
        <w:autoSpaceDE w:val="0"/>
        <w:autoSpaceDN w:val="0"/>
        <w:rPr>
          <w:rFonts w:ascii="Arial" w:hAnsi="Arial" w:cs="Arial"/>
          <w:sz w:val="16"/>
        </w:rPr>
      </w:pPr>
    </w:p>
    <w:p w:rsidR="00B30409" w:rsidRDefault="00B30409" w:rsidP="00B30409">
      <w:pPr>
        <w:widowControl w:val="0"/>
        <w:autoSpaceDE w:val="0"/>
        <w:autoSpaceDN w:val="0"/>
        <w:rPr>
          <w:rFonts w:ascii="Arial" w:hAnsi="Arial" w:cs="Arial"/>
          <w:b/>
        </w:rPr>
      </w:pPr>
      <w:r w:rsidRPr="00B5250B">
        <w:rPr>
          <w:rFonts w:ascii="Arial" w:hAnsi="Arial" w:cs="Arial"/>
          <w:b/>
        </w:rPr>
        <w:t>Submitted:</w:t>
      </w:r>
    </w:p>
    <w:p w:rsidR="00B30409" w:rsidRDefault="00B30409" w:rsidP="00B30409">
      <w:pPr>
        <w:widowControl w:val="0"/>
        <w:autoSpaceDE w:val="0"/>
        <w:autoSpaceDN w:val="0"/>
        <w:rPr>
          <w:rFonts w:ascii="Arial" w:hAnsi="Arial" w:cs="Arial"/>
          <w:b/>
        </w:rPr>
      </w:pPr>
    </w:p>
    <w:p w:rsidR="00B30409" w:rsidRDefault="00B30409" w:rsidP="00B30409">
      <w:pPr>
        <w:widowControl w:val="0"/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</w:t>
      </w:r>
    </w:p>
    <w:p w:rsidR="00B30409" w:rsidRPr="00B5250B" w:rsidRDefault="00B30409" w:rsidP="00B30409">
      <w:pPr>
        <w:widowControl w:val="0"/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Scott Ahl</w:t>
      </w:r>
    </w:p>
    <w:sectPr w:rsidR="00B30409" w:rsidRPr="00B5250B" w:rsidSect="00B30409">
      <w:pgSz w:w="12240" w:h="15840"/>
      <w:pgMar w:top="810" w:right="1440" w:bottom="2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3655F"/>
    <w:multiLevelType w:val="multilevel"/>
    <w:tmpl w:val="8568592C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43E"/>
    <w:rsid w:val="001B246F"/>
    <w:rsid w:val="001C543E"/>
    <w:rsid w:val="00295CA8"/>
    <w:rsid w:val="002D5C45"/>
    <w:rsid w:val="00303F21"/>
    <w:rsid w:val="003D38B9"/>
    <w:rsid w:val="0040745C"/>
    <w:rsid w:val="00421F12"/>
    <w:rsid w:val="0049197E"/>
    <w:rsid w:val="00612B0F"/>
    <w:rsid w:val="00721D0E"/>
    <w:rsid w:val="009E633E"/>
    <w:rsid w:val="00B30409"/>
    <w:rsid w:val="00B649DE"/>
    <w:rsid w:val="00B735C5"/>
    <w:rsid w:val="00D97A42"/>
    <w:rsid w:val="00E25CF6"/>
    <w:rsid w:val="00F3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ADD7"/>
  <w15:docId w15:val="{EE20A8AE-B2F8-4630-80A7-1D5E0F6E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07CE0-9288-4C68-A23B-70D0772C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Raboine</cp:lastModifiedBy>
  <cp:revision>8</cp:revision>
  <cp:lastPrinted>2018-09-26T16:42:00Z</cp:lastPrinted>
  <dcterms:created xsi:type="dcterms:W3CDTF">2018-09-19T15:56:00Z</dcterms:created>
  <dcterms:modified xsi:type="dcterms:W3CDTF">2018-10-24T16:06:00Z</dcterms:modified>
</cp:coreProperties>
</file>