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FB3" w:rsidRDefault="00DE7FB3">
      <w:pPr>
        <w:pStyle w:val="Heading1"/>
        <w:spacing w:before="75"/>
        <w:ind w:left="2820"/>
      </w:pPr>
      <w:r>
        <w:rPr>
          <w:color w:val="262626"/>
          <w:w w:val="105"/>
        </w:rPr>
        <w:t>CITY OF TWO RIVERS CITY COUNCIL</w:t>
      </w:r>
    </w:p>
    <w:p w:rsidR="00DE7FB3" w:rsidRDefault="00DE7FB3">
      <w:pPr>
        <w:pStyle w:val="BodyText"/>
        <w:spacing w:before="1"/>
        <w:rPr>
          <w:b/>
          <w:sz w:val="19"/>
        </w:rPr>
      </w:pPr>
    </w:p>
    <w:p w:rsidR="00DE7FB3" w:rsidRDefault="00DE7FB3">
      <w:pPr>
        <w:ind w:left="2807" w:right="2663"/>
        <w:jc w:val="center"/>
        <w:rPr>
          <w:b/>
          <w:sz w:val="21"/>
        </w:rPr>
      </w:pPr>
      <w:r>
        <w:rPr>
          <w:b/>
          <w:color w:val="262626"/>
          <w:w w:val="105"/>
          <w:sz w:val="21"/>
        </w:rPr>
        <w:t>PUBLIC UTILITIES COMMITTEE</w:t>
      </w:r>
    </w:p>
    <w:p w:rsidR="00DE7FB3" w:rsidRDefault="00DE7FB3">
      <w:pPr>
        <w:spacing w:before="14"/>
        <w:ind w:left="2815" w:right="2663"/>
        <w:jc w:val="center"/>
        <w:rPr>
          <w:b/>
          <w:sz w:val="21"/>
        </w:rPr>
      </w:pPr>
      <w:r>
        <w:rPr>
          <w:b/>
          <w:color w:val="262626"/>
          <w:w w:val="105"/>
          <w:sz w:val="21"/>
        </w:rPr>
        <w:t>Wednesday, February 7, 2018</w:t>
      </w:r>
    </w:p>
    <w:p w:rsidR="00DE7FB3" w:rsidRDefault="00DE7FB3">
      <w:pPr>
        <w:spacing w:before="8"/>
        <w:ind w:left="2820" w:right="2638"/>
        <w:jc w:val="center"/>
        <w:rPr>
          <w:b/>
          <w:sz w:val="21"/>
        </w:rPr>
      </w:pPr>
      <w:r>
        <w:rPr>
          <w:b/>
          <w:color w:val="262626"/>
          <w:w w:val="105"/>
          <w:sz w:val="21"/>
        </w:rPr>
        <w:t>5:00 P.M.</w:t>
      </w:r>
    </w:p>
    <w:p w:rsidR="00DE7FB3" w:rsidRDefault="00DE7FB3">
      <w:pPr>
        <w:spacing w:before="13"/>
        <w:ind w:left="2807" w:right="2663"/>
        <w:jc w:val="center"/>
        <w:rPr>
          <w:b/>
          <w:sz w:val="21"/>
        </w:rPr>
      </w:pPr>
      <w:r>
        <w:rPr>
          <w:b/>
          <w:color w:val="262626"/>
          <w:w w:val="105"/>
          <w:sz w:val="21"/>
        </w:rPr>
        <w:t>City Hall, 3</w:t>
      </w:r>
      <w:r>
        <w:rPr>
          <w:b/>
          <w:color w:val="262626"/>
          <w:w w:val="105"/>
          <w:sz w:val="21"/>
          <w:vertAlign w:val="superscript"/>
        </w:rPr>
        <w:t>rd</w:t>
      </w:r>
      <w:r>
        <w:rPr>
          <w:b/>
          <w:color w:val="262626"/>
          <w:w w:val="105"/>
          <w:sz w:val="21"/>
        </w:rPr>
        <w:t xml:space="preserve"> Floor, Committee Room</w:t>
      </w:r>
    </w:p>
    <w:p w:rsidR="00DE7FB3" w:rsidRDefault="00DE7FB3">
      <w:pPr>
        <w:spacing w:before="221"/>
        <w:ind w:left="2820" w:right="2661"/>
        <w:jc w:val="center"/>
        <w:rPr>
          <w:b/>
          <w:sz w:val="27"/>
        </w:rPr>
      </w:pPr>
      <w:r>
        <w:rPr>
          <w:b/>
          <w:color w:val="262626"/>
          <w:sz w:val="27"/>
        </w:rPr>
        <w:t>MINUTES</w:t>
      </w:r>
    </w:p>
    <w:p w:rsidR="00DE7FB3" w:rsidRDefault="00DE7FB3">
      <w:pPr>
        <w:pStyle w:val="BodyText"/>
        <w:rPr>
          <w:b/>
          <w:sz w:val="12"/>
        </w:rPr>
      </w:pPr>
    </w:p>
    <w:p w:rsidR="00DE7FB3" w:rsidRPr="00CE4378" w:rsidRDefault="00DE7FB3" w:rsidP="003C5F4C">
      <w:pPr>
        <w:tabs>
          <w:tab w:val="left" w:pos="540"/>
        </w:tabs>
        <w:ind w:left="540" w:hanging="540"/>
        <w:rPr>
          <w:b/>
          <w:sz w:val="20"/>
          <w:szCs w:val="20"/>
        </w:rPr>
      </w:pPr>
      <w:r w:rsidRPr="00CE4378">
        <w:rPr>
          <w:b/>
          <w:sz w:val="20"/>
          <w:szCs w:val="20"/>
        </w:rPr>
        <w:t>Call to Order</w:t>
      </w:r>
    </w:p>
    <w:p w:rsidR="00DE7FB3" w:rsidRPr="00CE4378" w:rsidRDefault="00DE7FB3" w:rsidP="003C5F4C">
      <w:pPr>
        <w:tabs>
          <w:tab w:val="left" w:pos="540"/>
        </w:tabs>
        <w:ind w:left="540" w:hanging="540"/>
        <w:rPr>
          <w:sz w:val="20"/>
          <w:szCs w:val="20"/>
        </w:rPr>
      </w:pPr>
    </w:p>
    <w:p w:rsidR="00DE7FB3" w:rsidRPr="00CE4378" w:rsidRDefault="00DE7FB3" w:rsidP="003C5F4C">
      <w:pPr>
        <w:tabs>
          <w:tab w:val="num" w:pos="540"/>
        </w:tabs>
        <w:ind w:left="270" w:hanging="270"/>
        <w:rPr>
          <w:b/>
          <w:sz w:val="20"/>
          <w:szCs w:val="20"/>
        </w:rPr>
      </w:pPr>
      <w:r w:rsidRPr="00CE4378">
        <w:rPr>
          <w:b/>
          <w:sz w:val="20"/>
          <w:szCs w:val="20"/>
        </w:rPr>
        <w:t xml:space="preserve">Roll Call </w:t>
      </w:r>
    </w:p>
    <w:p w:rsidR="00DE7FB3" w:rsidRPr="00CE4378" w:rsidRDefault="00DE7FB3" w:rsidP="00D51CE0">
      <w:pPr>
        <w:tabs>
          <w:tab w:val="num" w:pos="540"/>
        </w:tabs>
        <w:ind w:left="630" w:hanging="270"/>
        <w:rPr>
          <w:sz w:val="20"/>
          <w:szCs w:val="20"/>
        </w:rPr>
      </w:pPr>
      <w:r>
        <w:rPr>
          <w:b/>
          <w:sz w:val="20"/>
          <w:szCs w:val="20"/>
        </w:rPr>
        <w:t xml:space="preserve">  </w:t>
      </w:r>
      <w:r w:rsidRPr="00CE4378">
        <w:rPr>
          <w:b/>
          <w:sz w:val="20"/>
          <w:szCs w:val="20"/>
        </w:rPr>
        <w:t>Committee members present:</w:t>
      </w:r>
      <w:r w:rsidRPr="00CE4378">
        <w:rPr>
          <w:sz w:val="20"/>
          <w:szCs w:val="20"/>
        </w:rPr>
        <w:t xml:space="preserve"> Erin Gonnerman, John Casavant, Bonnie Shimulunas</w:t>
      </w:r>
    </w:p>
    <w:p w:rsidR="00DE7FB3" w:rsidRPr="00CE4378" w:rsidRDefault="00DE7FB3" w:rsidP="00D51CE0">
      <w:pPr>
        <w:tabs>
          <w:tab w:val="num" w:pos="720"/>
        </w:tabs>
        <w:ind w:left="810" w:hanging="360"/>
        <w:rPr>
          <w:sz w:val="20"/>
          <w:szCs w:val="20"/>
        </w:rPr>
      </w:pPr>
      <w:r w:rsidRPr="00CE4378">
        <w:rPr>
          <w:b/>
          <w:sz w:val="20"/>
          <w:szCs w:val="20"/>
        </w:rPr>
        <w:t xml:space="preserve"> Staff Present</w:t>
      </w:r>
      <w:r w:rsidRPr="00CE4378">
        <w:rPr>
          <w:sz w:val="20"/>
          <w:szCs w:val="20"/>
        </w:rPr>
        <w:t>: James Mc Donald (City Engineer/ Public Works Director), Scott Ahl (Civil Engineer II), Dave Casebeer (WWTP)</w:t>
      </w:r>
    </w:p>
    <w:p w:rsidR="00DE7FB3" w:rsidRPr="00CE4378" w:rsidRDefault="00DE7FB3" w:rsidP="00CE4378">
      <w:pPr>
        <w:tabs>
          <w:tab w:val="num" w:pos="990"/>
        </w:tabs>
        <w:ind w:left="990" w:hanging="630"/>
        <w:rPr>
          <w:b/>
          <w:sz w:val="20"/>
          <w:szCs w:val="20"/>
        </w:rPr>
      </w:pPr>
      <w:r w:rsidRPr="00CE4378">
        <w:rPr>
          <w:b/>
          <w:sz w:val="20"/>
          <w:szCs w:val="20"/>
        </w:rPr>
        <w:t xml:space="preserve"> </w:t>
      </w:r>
    </w:p>
    <w:p w:rsidR="00DE7FB3" w:rsidRPr="00CE4378" w:rsidRDefault="00DE7FB3" w:rsidP="00CE4378">
      <w:pPr>
        <w:tabs>
          <w:tab w:val="num" w:pos="990"/>
        </w:tabs>
        <w:ind w:left="990" w:hanging="630"/>
        <w:rPr>
          <w:sz w:val="20"/>
          <w:szCs w:val="20"/>
        </w:rPr>
      </w:pPr>
      <w:r w:rsidRPr="00CE4378">
        <w:rPr>
          <w:sz w:val="20"/>
          <w:szCs w:val="20"/>
        </w:rPr>
        <w:t>Greg Droessler, PE, Town &amp; Country Engineering</w:t>
      </w:r>
    </w:p>
    <w:p w:rsidR="00DE7FB3" w:rsidRPr="00CE4378" w:rsidRDefault="00DE7FB3" w:rsidP="003C5F4C">
      <w:pPr>
        <w:ind w:left="540" w:hanging="540"/>
        <w:rPr>
          <w:sz w:val="20"/>
          <w:szCs w:val="20"/>
        </w:rPr>
      </w:pPr>
    </w:p>
    <w:p w:rsidR="00DE7FB3" w:rsidRDefault="00DE7FB3" w:rsidP="00011E2E">
      <w:pPr>
        <w:ind w:left="360" w:hanging="360"/>
        <w:rPr>
          <w:sz w:val="20"/>
          <w:szCs w:val="20"/>
        </w:rPr>
      </w:pPr>
      <w:r w:rsidRPr="00CE4378">
        <w:rPr>
          <w:b/>
          <w:sz w:val="20"/>
          <w:szCs w:val="20"/>
        </w:rPr>
        <w:t xml:space="preserve">Review and Approval of Minutes – </w:t>
      </w:r>
      <w:r w:rsidRPr="00C77988">
        <w:rPr>
          <w:sz w:val="20"/>
          <w:szCs w:val="20"/>
        </w:rPr>
        <w:t>Motion by</w:t>
      </w:r>
      <w:r>
        <w:rPr>
          <w:sz w:val="20"/>
          <w:szCs w:val="20"/>
        </w:rPr>
        <w:t xml:space="preserve"> Erin </w:t>
      </w:r>
      <w:r w:rsidRPr="00C77988">
        <w:rPr>
          <w:sz w:val="20"/>
          <w:szCs w:val="20"/>
        </w:rPr>
        <w:t>Gonnerman, seconded by</w:t>
      </w:r>
      <w:r>
        <w:rPr>
          <w:sz w:val="20"/>
          <w:szCs w:val="20"/>
        </w:rPr>
        <w:t xml:space="preserve"> John </w:t>
      </w:r>
      <w:r w:rsidRPr="00C77988">
        <w:rPr>
          <w:sz w:val="20"/>
          <w:szCs w:val="20"/>
        </w:rPr>
        <w:t>Casavant, to a</w:t>
      </w:r>
      <w:r>
        <w:rPr>
          <w:sz w:val="20"/>
          <w:szCs w:val="20"/>
        </w:rPr>
        <w:t xml:space="preserve">ccept and file minutes </w:t>
      </w:r>
      <w:r w:rsidRPr="00C77988">
        <w:rPr>
          <w:sz w:val="20"/>
          <w:szCs w:val="20"/>
        </w:rPr>
        <w:t>as presented.  Motion carried upon unanimous voice vote</w:t>
      </w:r>
      <w:r>
        <w:rPr>
          <w:sz w:val="20"/>
          <w:szCs w:val="20"/>
        </w:rPr>
        <w:t>.</w:t>
      </w:r>
    </w:p>
    <w:p w:rsidR="00DE7FB3" w:rsidRDefault="00DE7FB3" w:rsidP="00011E2E">
      <w:pPr>
        <w:ind w:left="360" w:hanging="360"/>
        <w:rPr>
          <w:sz w:val="19"/>
        </w:rPr>
      </w:pPr>
      <w:r>
        <w:rPr>
          <w:sz w:val="20"/>
          <w:szCs w:val="20"/>
        </w:rPr>
        <w:t xml:space="preserve"> </w:t>
      </w:r>
      <w:r w:rsidRPr="00C77988">
        <w:rPr>
          <w:sz w:val="20"/>
          <w:szCs w:val="20"/>
        </w:rPr>
        <w:t xml:space="preserve"> </w:t>
      </w:r>
    </w:p>
    <w:p w:rsidR="00DE7FB3" w:rsidRPr="00CE4378" w:rsidRDefault="00DE7FB3" w:rsidP="00CE4378">
      <w:pPr>
        <w:tabs>
          <w:tab w:val="left" w:pos="1221"/>
        </w:tabs>
        <w:ind w:left="502" w:hanging="503"/>
        <w:rPr>
          <w:b/>
          <w:sz w:val="20"/>
          <w:szCs w:val="20"/>
        </w:rPr>
      </w:pPr>
      <w:r w:rsidRPr="00CE4378">
        <w:rPr>
          <w:b/>
          <w:color w:val="262626"/>
          <w:sz w:val="20"/>
          <w:szCs w:val="20"/>
        </w:rPr>
        <w:t>Waste Water Utility: Superintendent</w:t>
      </w:r>
      <w:r w:rsidRPr="00CE4378">
        <w:rPr>
          <w:b/>
          <w:color w:val="262626"/>
          <w:spacing w:val="-15"/>
          <w:sz w:val="20"/>
          <w:szCs w:val="20"/>
        </w:rPr>
        <w:t xml:space="preserve"> </w:t>
      </w:r>
      <w:r w:rsidRPr="00CE4378">
        <w:rPr>
          <w:b/>
          <w:color w:val="262626"/>
          <w:sz w:val="20"/>
          <w:szCs w:val="20"/>
        </w:rPr>
        <w:t>Updates</w:t>
      </w:r>
    </w:p>
    <w:p w:rsidR="00DE7FB3" w:rsidRPr="00CE4378" w:rsidRDefault="00DE7FB3" w:rsidP="00CE4378">
      <w:pPr>
        <w:pStyle w:val="BodyText"/>
        <w:spacing w:line="235" w:lineRule="auto"/>
        <w:ind w:left="720" w:hanging="270"/>
        <w:rPr>
          <w:color w:val="262626"/>
        </w:rPr>
      </w:pPr>
      <w:r w:rsidRPr="00CE4378">
        <w:rPr>
          <w:b/>
          <w:color w:val="262626"/>
        </w:rPr>
        <w:t xml:space="preserve">Review Plans for Upgrade as completed to date with Consultant </w:t>
      </w:r>
      <w:r>
        <w:rPr>
          <w:b/>
          <w:color w:val="262626"/>
        </w:rPr>
        <w:t xml:space="preserve">– </w:t>
      </w:r>
      <w:r>
        <w:rPr>
          <w:color w:val="262626"/>
        </w:rPr>
        <w:t>Plans to upgrade current pump station to meet building code and add a grit removal system for improved plant efficiency, and to reduce excessive wear on plant pumps and equipment.  Future phases of project include improvements to sludge digestors, belt press, and removal of a hydraulic restriction</w:t>
      </w:r>
    </w:p>
    <w:p w:rsidR="00DE7FB3" w:rsidRPr="00CE4378" w:rsidRDefault="00DE7FB3" w:rsidP="00CE4378">
      <w:pPr>
        <w:pStyle w:val="BodyText"/>
        <w:spacing w:line="235" w:lineRule="auto"/>
        <w:ind w:left="720" w:hanging="270"/>
      </w:pPr>
      <w:r w:rsidRPr="00CE4378">
        <w:rPr>
          <w:b/>
          <w:color w:val="262626"/>
        </w:rPr>
        <w:t>Discuss schedule for bidding</w:t>
      </w:r>
      <w:r>
        <w:rPr>
          <w:b/>
          <w:color w:val="262626"/>
        </w:rPr>
        <w:t xml:space="preserve"> – </w:t>
      </w:r>
      <w:r>
        <w:rPr>
          <w:color w:val="262626"/>
        </w:rPr>
        <w:t>Plans to be bid in March, award contract in April, with construction to be June 2018 to June 2019; updated cost estimate should be available.</w:t>
      </w:r>
    </w:p>
    <w:p w:rsidR="00DE7FB3" w:rsidRPr="004022AC" w:rsidRDefault="00DE7FB3" w:rsidP="00CE4378">
      <w:pPr>
        <w:pStyle w:val="BodyText"/>
        <w:spacing w:before="2"/>
        <w:ind w:left="720" w:hanging="270"/>
        <w:rPr>
          <w:color w:val="595959"/>
        </w:rPr>
      </w:pPr>
      <w:r w:rsidRPr="00CE4378">
        <w:rPr>
          <w:b/>
          <w:color w:val="262626"/>
        </w:rPr>
        <w:t>Discuss impact on Mishicot rates and Meeting with Mishicot Reps</w:t>
      </w:r>
      <w:r>
        <w:rPr>
          <w:b/>
          <w:color w:val="595959"/>
        </w:rPr>
        <w:t xml:space="preserve"> – </w:t>
      </w:r>
      <w:r w:rsidRPr="004022AC">
        <w:t>need to review billing</w:t>
      </w:r>
      <w:r>
        <w:t xml:space="preserve"> rates with Mishicot, based on debt service and operational costs; need to review operational cost. Greg Droessler will review</w:t>
      </w:r>
    </w:p>
    <w:p w:rsidR="00DE7FB3" w:rsidRPr="00E577F0" w:rsidRDefault="00DE7FB3" w:rsidP="00CE4378">
      <w:pPr>
        <w:pStyle w:val="BodyText"/>
        <w:spacing w:before="2"/>
        <w:ind w:left="720" w:hanging="270"/>
      </w:pPr>
      <w:r w:rsidRPr="00CE4378">
        <w:rPr>
          <w:b/>
          <w:color w:val="262626"/>
        </w:rPr>
        <w:t xml:space="preserve">Sump Pumps on Lincoln Avenue and elsewhere </w:t>
      </w:r>
      <w:r w:rsidRPr="00CE4378">
        <w:rPr>
          <w:b/>
          <w:color w:val="3D3D3D"/>
        </w:rPr>
        <w:t xml:space="preserve">- </w:t>
      </w:r>
      <w:r>
        <w:rPr>
          <w:b/>
          <w:color w:val="262626"/>
        </w:rPr>
        <w:t xml:space="preserve">Letter and billings – </w:t>
      </w:r>
      <w:r>
        <w:rPr>
          <w:color w:val="262626"/>
        </w:rPr>
        <w:t>property owners on Lincoln Avenue with sump pumps are required to connect to storm laterals</w:t>
      </w:r>
    </w:p>
    <w:p w:rsidR="00DE7FB3" w:rsidRPr="00CE4378" w:rsidRDefault="00DE7FB3" w:rsidP="00CE4378">
      <w:pPr>
        <w:pStyle w:val="BodyText"/>
        <w:spacing w:before="9"/>
        <w:ind w:hanging="503"/>
        <w:rPr>
          <w:b/>
        </w:rPr>
      </w:pPr>
    </w:p>
    <w:p w:rsidR="00DE7FB3" w:rsidRPr="00CE4378" w:rsidRDefault="00DE7FB3" w:rsidP="00CE4378">
      <w:pPr>
        <w:tabs>
          <w:tab w:val="left" w:pos="1209"/>
        </w:tabs>
        <w:ind w:left="488" w:hanging="503"/>
        <w:rPr>
          <w:b/>
          <w:sz w:val="20"/>
          <w:szCs w:val="20"/>
        </w:rPr>
      </w:pPr>
      <w:r w:rsidRPr="00CE4378">
        <w:rPr>
          <w:b/>
          <w:color w:val="262626"/>
          <w:sz w:val="20"/>
          <w:szCs w:val="20"/>
        </w:rPr>
        <w:t>Storm Water Utility: Updates and</w:t>
      </w:r>
      <w:r w:rsidRPr="00CE4378">
        <w:rPr>
          <w:b/>
          <w:color w:val="262626"/>
          <w:spacing w:val="15"/>
          <w:sz w:val="20"/>
          <w:szCs w:val="20"/>
        </w:rPr>
        <w:t xml:space="preserve"> </w:t>
      </w:r>
      <w:r w:rsidRPr="00CE4378">
        <w:rPr>
          <w:b/>
          <w:color w:val="262626"/>
          <w:sz w:val="20"/>
          <w:szCs w:val="20"/>
        </w:rPr>
        <w:t>Action</w:t>
      </w:r>
    </w:p>
    <w:p w:rsidR="00DE7FB3" w:rsidRDefault="00DE7FB3" w:rsidP="00E577F0">
      <w:pPr>
        <w:pStyle w:val="BodyText"/>
        <w:tabs>
          <w:tab w:val="left" w:pos="630"/>
        </w:tabs>
        <w:ind w:left="720" w:hanging="270"/>
        <w:rPr>
          <w:b/>
          <w:color w:val="262626"/>
        </w:rPr>
      </w:pPr>
      <w:r w:rsidRPr="00CE4378">
        <w:rPr>
          <w:b/>
          <w:color w:val="262626"/>
        </w:rPr>
        <w:t xml:space="preserve">Update, Discussion and action regarding Pond and Drainage issue on Monroe </w:t>
      </w:r>
    </w:p>
    <w:p w:rsidR="00DE7FB3" w:rsidRPr="00CE4378" w:rsidRDefault="00DE7FB3" w:rsidP="00E577F0">
      <w:pPr>
        <w:pStyle w:val="BodyText"/>
        <w:tabs>
          <w:tab w:val="left" w:pos="630"/>
        </w:tabs>
        <w:ind w:left="720" w:hanging="270"/>
        <w:rPr>
          <w:b/>
        </w:rPr>
      </w:pPr>
      <w:r w:rsidRPr="00CE4378">
        <w:rPr>
          <w:b/>
          <w:color w:val="262626"/>
        </w:rPr>
        <w:t>EPA Grant - Constructed Wetland at Beach - Permitting Status</w:t>
      </w:r>
    </w:p>
    <w:p w:rsidR="00DE7FB3" w:rsidRDefault="00DE7FB3" w:rsidP="00D51CE0">
      <w:pPr>
        <w:pStyle w:val="BodyText"/>
        <w:ind w:left="360" w:firstLine="90"/>
        <w:rPr>
          <w:b/>
          <w:color w:val="262626"/>
        </w:rPr>
      </w:pPr>
      <w:r w:rsidRPr="00CE4378">
        <w:rPr>
          <w:b/>
          <w:color w:val="262626"/>
        </w:rPr>
        <w:t xml:space="preserve">Storm Water Outlet Issues with WDNR </w:t>
      </w:r>
    </w:p>
    <w:p w:rsidR="00DE7FB3" w:rsidRPr="00CE4378" w:rsidRDefault="00DE7FB3" w:rsidP="00D51CE0">
      <w:pPr>
        <w:pStyle w:val="BodyText"/>
        <w:ind w:left="360" w:firstLine="90"/>
        <w:rPr>
          <w:b/>
        </w:rPr>
      </w:pPr>
      <w:r w:rsidRPr="00CE4378">
        <w:rPr>
          <w:b/>
          <w:color w:val="262626"/>
        </w:rPr>
        <w:t>Vet's Park Storm Sewer</w:t>
      </w:r>
    </w:p>
    <w:p w:rsidR="00DE7FB3" w:rsidRPr="00CE4378" w:rsidRDefault="00DE7FB3" w:rsidP="00CE4378">
      <w:pPr>
        <w:pStyle w:val="BodyText"/>
        <w:spacing w:before="10"/>
        <w:ind w:hanging="503"/>
        <w:rPr>
          <w:b/>
        </w:rPr>
      </w:pPr>
    </w:p>
    <w:p w:rsidR="00DE7FB3" w:rsidRDefault="00DE7FB3" w:rsidP="00CE4378">
      <w:pPr>
        <w:tabs>
          <w:tab w:val="left" w:pos="1211"/>
        </w:tabs>
        <w:ind w:left="491" w:hanging="503"/>
        <w:rPr>
          <w:b/>
          <w:color w:val="262626"/>
          <w:sz w:val="20"/>
          <w:szCs w:val="20"/>
        </w:rPr>
      </w:pPr>
      <w:r w:rsidRPr="00CE4378">
        <w:rPr>
          <w:b/>
          <w:color w:val="262626"/>
          <w:sz w:val="20"/>
          <w:szCs w:val="20"/>
        </w:rPr>
        <w:t>Water Utility: Updates from</w:t>
      </w:r>
      <w:r w:rsidRPr="00CE4378">
        <w:rPr>
          <w:b/>
          <w:color w:val="262626"/>
          <w:spacing w:val="10"/>
          <w:sz w:val="20"/>
          <w:szCs w:val="20"/>
        </w:rPr>
        <w:t xml:space="preserve"> </w:t>
      </w:r>
      <w:r w:rsidRPr="00CE4378">
        <w:rPr>
          <w:b/>
          <w:color w:val="262626"/>
          <w:sz w:val="20"/>
          <w:szCs w:val="20"/>
        </w:rPr>
        <w:t>Director</w:t>
      </w:r>
    </w:p>
    <w:p w:rsidR="00DE7FB3" w:rsidRDefault="00DE7FB3" w:rsidP="00CE4378">
      <w:pPr>
        <w:tabs>
          <w:tab w:val="left" w:pos="1211"/>
        </w:tabs>
        <w:ind w:left="491" w:hanging="503"/>
        <w:rPr>
          <w:color w:val="262626"/>
          <w:sz w:val="20"/>
          <w:szCs w:val="20"/>
        </w:rPr>
      </w:pPr>
      <w:r>
        <w:rPr>
          <w:color w:val="262626"/>
          <w:sz w:val="20"/>
          <w:szCs w:val="20"/>
        </w:rPr>
        <w:tab/>
        <w:t>Lead Service Laterals – 60 LSL’s scheduled to be replaced on Adams St and 27</w:t>
      </w:r>
      <w:r w:rsidRPr="00E577F0">
        <w:rPr>
          <w:color w:val="262626"/>
          <w:sz w:val="20"/>
          <w:szCs w:val="20"/>
          <w:vertAlign w:val="superscript"/>
        </w:rPr>
        <w:t>th</w:t>
      </w:r>
      <w:r>
        <w:rPr>
          <w:color w:val="262626"/>
          <w:sz w:val="20"/>
          <w:szCs w:val="20"/>
        </w:rPr>
        <w:t xml:space="preserve"> Street</w:t>
      </w:r>
    </w:p>
    <w:p w:rsidR="00DE7FB3" w:rsidRDefault="00DE7FB3" w:rsidP="00CE4378">
      <w:pPr>
        <w:tabs>
          <w:tab w:val="left" w:pos="1211"/>
        </w:tabs>
        <w:ind w:left="491" w:hanging="503"/>
        <w:rPr>
          <w:color w:val="262626"/>
          <w:sz w:val="20"/>
          <w:szCs w:val="20"/>
        </w:rPr>
      </w:pPr>
      <w:r>
        <w:rPr>
          <w:color w:val="262626"/>
          <w:sz w:val="20"/>
          <w:szCs w:val="20"/>
        </w:rPr>
        <w:tab/>
      </w:r>
      <w:r>
        <w:rPr>
          <w:color w:val="262626"/>
          <w:sz w:val="20"/>
          <w:szCs w:val="20"/>
        </w:rPr>
        <w:tab/>
      </w:r>
      <w:r>
        <w:rPr>
          <w:color w:val="262626"/>
          <w:sz w:val="20"/>
          <w:szCs w:val="20"/>
        </w:rPr>
        <w:tab/>
      </w:r>
      <w:r>
        <w:rPr>
          <w:color w:val="262626"/>
          <w:sz w:val="20"/>
          <w:szCs w:val="20"/>
        </w:rPr>
        <w:tab/>
        <w:t xml:space="preserve">         26 LSL’s (previous service laterals replaced on 2017 contract)</w:t>
      </w:r>
    </w:p>
    <w:p w:rsidR="00DE7FB3" w:rsidRDefault="00DE7FB3" w:rsidP="00CE4378">
      <w:pPr>
        <w:tabs>
          <w:tab w:val="left" w:pos="1211"/>
        </w:tabs>
        <w:ind w:left="491" w:hanging="503"/>
        <w:rPr>
          <w:color w:val="262626"/>
          <w:sz w:val="20"/>
          <w:szCs w:val="20"/>
        </w:rPr>
      </w:pPr>
      <w:r>
        <w:rPr>
          <w:color w:val="262626"/>
          <w:sz w:val="20"/>
          <w:szCs w:val="20"/>
        </w:rPr>
        <w:tab/>
      </w:r>
      <w:r>
        <w:rPr>
          <w:color w:val="262626"/>
          <w:sz w:val="20"/>
          <w:szCs w:val="20"/>
        </w:rPr>
        <w:tab/>
      </w:r>
      <w:r>
        <w:rPr>
          <w:color w:val="262626"/>
          <w:sz w:val="20"/>
          <w:szCs w:val="20"/>
        </w:rPr>
        <w:tab/>
      </w:r>
      <w:r>
        <w:rPr>
          <w:color w:val="262626"/>
          <w:sz w:val="20"/>
          <w:szCs w:val="20"/>
        </w:rPr>
        <w:tab/>
        <w:t xml:space="preserve">         50 LSL’s (remaining laterals to be replaced on 2017 contract)</w:t>
      </w:r>
    </w:p>
    <w:p w:rsidR="00DE7FB3" w:rsidRDefault="00DE7FB3" w:rsidP="00CE4378">
      <w:pPr>
        <w:tabs>
          <w:tab w:val="left" w:pos="1211"/>
        </w:tabs>
        <w:ind w:left="491" w:hanging="503"/>
        <w:rPr>
          <w:color w:val="262626"/>
          <w:sz w:val="20"/>
          <w:szCs w:val="20"/>
        </w:rPr>
      </w:pPr>
      <w:r>
        <w:rPr>
          <w:color w:val="262626"/>
          <w:sz w:val="20"/>
          <w:szCs w:val="20"/>
        </w:rPr>
        <w:tab/>
      </w:r>
      <w:r>
        <w:rPr>
          <w:color w:val="262626"/>
          <w:sz w:val="20"/>
          <w:szCs w:val="20"/>
        </w:rPr>
        <w:tab/>
      </w:r>
      <w:r>
        <w:rPr>
          <w:color w:val="262626"/>
          <w:sz w:val="20"/>
          <w:szCs w:val="20"/>
        </w:rPr>
        <w:tab/>
      </w:r>
      <w:r>
        <w:rPr>
          <w:color w:val="262626"/>
          <w:sz w:val="20"/>
          <w:szCs w:val="20"/>
        </w:rPr>
        <w:tab/>
        <w:t xml:space="preserve">         30 LSL’s to be replaced via 2018 contract by September 30, 2018</w:t>
      </w:r>
    </w:p>
    <w:p w:rsidR="00DE7FB3" w:rsidRPr="00E577F0" w:rsidRDefault="00DE7FB3" w:rsidP="00CE4378">
      <w:pPr>
        <w:tabs>
          <w:tab w:val="left" w:pos="1211"/>
        </w:tabs>
        <w:ind w:left="491" w:hanging="503"/>
        <w:rPr>
          <w:sz w:val="20"/>
          <w:szCs w:val="20"/>
        </w:rPr>
      </w:pPr>
      <w:r>
        <w:rPr>
          <w:color w:val="262626"/>
          <w:sz w:val="20"/>
          <w:szCs w:val="20"/>
        </w:rPr>
        <w:tab/>
      </w:r>
      <w:r>
        <w:rPr>
          <w:color w:val="262626"/>
          <w:sz w:val="20"/>
          <w:szCs w:val="20"/>
        </w:rPr>
        <w:tab/>
        <w:t>Staff will be mailing notices for required lead service replacements around Mon., Feb. 12, 2017</w:t>
      </w:r>
    </w:p>
    <w:p w:rsidR="00DE7FB3" w:rsidRPr="00CE4378" w:rsidRDefault="00DE7FB3" w:rsidP="00CE4378">
      <w:pPr>
        <w:pStyle w:val="BodyText"/>
        <w:spacing w:before="8"/>
        <w:ind w:hanging="503"/>
        <w:rPr>
          <w:b/>
        </w:rPr>
      </w:pPr>
    </w:p>
    <w:p w:rsidR="00DE7FB3" w:rsidRPr="00CE4378" w:rsidRDefault="00DE7FB3" w:rsidP="00CE4378">
      <w:pPr>
        <w:tabs>
          <w:tab w:val="left" w:pos="1199"/>
        </w:tabs>
        <w:ind w:left="478" w:hanging="503"/>
        <w:rPr>
          <w:b/>
          <w:sz w:val="20"/>
          <w:szCs w:val="20"/>
        </w:rPr>
      </w:pPr>
      <w:r w:rsidRPr="00CE4378">
        <w:rPr>
          <w:b/>
          <w:color w:val="262626"/>
          <w:sz w:val="20"/>
          <w:szCs w:val="20"/>
        </w:rPr>
        <w:t>Other Utilities: Updates and</w:t>
      </w:r>
      <w:r w:rsidRPr="00CE4378">
        <w:rPr>
          <w:b/>
          <w:color w:val="262626"/>
          <w:spacing w:val="10"/>
          <w:sz w:val="20"/>
          <w:szCs w:val="20"/>
        </w:rPr>
        <w:t xml:space="preserve"> </w:t>
      </w:r>
      <w:r w:rsidRPr="00CE4378">
        <w:rPr>
          <w:b/>
          <w:color w:val="262626"/>
          <w:sz w:val="20"/>
          <w:szCs w:val="20"/>
        </w:rPr>
        <w:t>Action</w:t>
      </w:r>
    </w:p>
    <w:p w:rsidR="00DE7FB3" w:rsidRPr="00E577F0" w:rsidRDefault="00DE7FB3" w:rsidP="00D51CE0">
      <w:pPr>
        <w:pStyle w:val="BodyText"/>
        <w:tabs>
          <w:tab w:val="left" w:pos="2990"/>
        </w:tabs>
        <w:spacing w:line="235" w:lineRule="auto"/>
        <w:ind w:left="1552" w:hanging="1102"/>
        <w:rPr>
          <w:color w:val="262626"/>
        </w:rPr>
      </w:pPr>
      <w:r w:rsidRPr="00CE4378">
        <w:rPr>
          <w:b/>
          <w:color w:val="262626"/>
        </w:rPr>
        <w:t>Landfill:  Update,</w:t>
      </w:r>
      <w:r w:rsidRPr="00CE4378">
        <w:rPr>
          <w:b/>
          <w:color w:val="262626"/>
          <w:spacing w:val="-7"/>
        </w:rPr>
        <w:t xml:space="preserve"> </w:t>
      </w:r>
      <w:r w:rsidRPr="00CE4378">
        <w:rPr>
          <w:b/>
          <w:color w:val="262626"/>
        </w:rPr>
        <w:t>Discussion</w:t>
      </w:r>
      <w:r w:rsidRPr="00CE4378">
        <w:rPr>
          <w:b/>
          <w:color w:val="262626"/>
          <w:spacing w:val="-9"/>
        </w:rPr>
        <w:t xml:space="preserve"> </w:t>
      </w:r>
      <w:r w:rsidRPr="00CE4378">
        <w:rPr>
          <w:b/>
          <w:color w:val="262626"/>
        </w:rPr>
        <w:t>and</w:t>
      </w:r>
      <w:r w:rsidRPr="00CE4378">
        <w:rPr>
          <w:b/>
          <w:color w:val="262626"/>
          <w:spacing w:val="-13"/>
        </w:rPr>
        <w:t xml:space="preserve"> </w:t>
      </w:r>
      <w:r w:rsidRPr="00CE4378">
        <w:rPr>
          <w:b/>
          <w:color w:val="262626"/>
        </w:rPr>
        <w:t>Action</w:t>
      </w:r>
      <w:r w:rsidRPr="00CE4378">
        <w:rPr>
          <w:b/>
          <w:color w:val="262626"/>
          <w:spacing w:val="-11"/>
        </w:rPr>
        <w:t xml:space="preserve"> </w:t>
      </w:r>
      <w:r w:rsidRPr="00CE4378">
        <w:rPr>
          <w:b/>
          <w:color w:val="262626"/>
        </w:rPr>
        <w:t>regarding</w:t>
      </w:r>
      <w:r w:rsidRPr="00CE4378">
        <w:rPr>
          <w:b/>
          <w:color w:val="262626"/>
          <w:spacing w:val="-13"/>
        </w:rPr>
        <w:t xml:space="preserve"> </w:t>
      </w:r>
      <w:r w:rsidRPr="00CE4378">
        <w:rPr>
          <w:b/>
          <w:color w:val="262626"/>
        </w:rPr>
        <w:t>land</w:t>
      </w:r>
      <w:r w:rsidRPr="00CE4378">
        <w:rPr>
          <w:b/>
          <w:color w:val="262626"/>
          <w:spacing w:val="-12"/>
        </w:rPr>
        <w:t xml:space="preserve"> </w:t>
      </w:r>
      <w:r w:rsidRPr="00CE4378">
        <w:rPr>
          <w:b/>
          <w:color w:val="262626"/>
        </w:rPr>
        <w:t>owner</w:t>
      </w:r>
      <w:r w:rsidRPr="00CE4378">
        <w:rPr>
          <w:b/>
          <w:color w:val="262626"/>
          <w:spacing w:val="-5"/>
        </w:rPr>
        <w:t xml:space="preserve"> </w:t>
      </w:r>
      <w:r w:rsidRPr="00CE4378">
        <w:rPr>
          <w:b/>
          <w:color w:val="262626"/>
        </w:rPr>
        <w:t xml:space="preserve">contacts </w:t>
      </w:r>
      <w:r>
        <w:rPr>
          <w:b/>
          <w:color w:val="262626"/>
        </w:rPr>
        <w:t xml:space="preserve">– </w:t>
      </w:r>
      <w:r>
        <w:rPr>
          <w:color w:val="262626"/>
        </w:rPr>
        <w:t>staff will continue contacts with property owner</w:t>
      </w:r>
    </w:p>
    <w:p w:rsidR="00DE7FB3" w:rsidRPr="00E577F0" w:rsidRDefault="00DE7FB3" w:rsidP="00CE4378">
      <w:pPr>
        <w:pStyle w:val="BodyText"/>
        <w:tabs>
          <w:tab w:val="left" w:pos="2990"/>
        </w:tabs>
        <w:spacing w:line="235" w:lineRule="auto"/>
        <w:ind w:left="1552" w:hanging="832"/>
        <w:rPr>
          <w:color w:val="262626"/>
        </w:rPr>
      </w:pPr>
      <w:r>
        <w:rPr>
          <w:b/>
          <w:color w:val="262626"/>
        </w:rPr>
        <w:t xml:space="preserve">          </w:t>
      </w:r>
      <w:r w:rsidRPr="00CE4378">
        <w:rPr>
          <w:b/>
          <w:color w:val="262626"/>
        </w:rPr>
        <w:t>Work Plan</w:t>
      </w:r>
      <w:r w:rsidRPr="00CE4378">
        <w:rPr>
          <w:b/>
          <w:color w:val="262626"/>
          <w:spacing w:val="-7"/>
        </w:rPr>
        <w:t xml:space="preserve"> </w:t>
      </w:r>
      <w:r w:rsidRPr="00CE4378">
        <w:rPr>
          <w:b/>
          <w:color w:val="262626"/>
        </w:rPr>
        <w:t>update</w:t>
      </w:r>
      <w:r>
        <w:rPr>
          <w:b/>
          <w:color w:val="262626"/>
        </w:rPr>
        <w:t xml:space="preserve"> – </w:t>
      </w:r>
      <w:r>
        <w:rPr>
          <w:color w:val="262626"/>
        </w:rPr>
        <w:t>other uses for compost or other storage</w:t>
      </w:r>
    </w:p>
    <w:p w:rsidR="00DE7FB3" w:rsidRPr="00CE4378" w:rsidRDefault="00DE7FB3" w:rsidP="00CE4378">
      <w:pPr>
        <w:pStyle w:val="BodyText"/>
        <w:spacing w:before="1"/>
        <w:ind w:hanging="503"/>
        <w:rPr>
          <w:b/>
        </w:rPr>
      </w:pPr>
    </w:p>
    <w:p w:rsidR="00DE7FB3" w:rsidRPr="00CE4378" w:rsidRDefault="00DE7FB3" w:rsidP="00CE4378">
      <w:pPr>
        <w:rPr>
          <w:b/>
          <w:sz w:val="20"/>
          <w:szCs w:val="20"/>
        </w:rPr>
      </w:pPr>
      <w:bookmarkStart w:id="0" w:name="_GoBack"/>
      <w:bookmarkEnd w:id="0"/>
      <w:r w:rsidRPr="00CE4378">
        <w:rPr>
          <w:b/>
          <w:sz w:val="20"/>
          <w:szCs w:val="20"/>
        </w:rPr>
        <w:t>Set Date, Time and Agenda Items for next Committee Meeting</w:t>
      </w:r>
    </w:p>
    <w:p w:rsidR="00DE7FB3" w:rsidRPr="00CE4378" w:rsidRDefault="00DE7FB3" w:rsidP="00CE4378">
      <w:pPr>
        <w:ind w:left="540"/>
        <w:rPr>
          <w:sz w:val="20"/>
          <w:szCs w:val="20"/>
        </w:rPr>
      </w:pPr>
      <w:r w:rsidRPr="00CE4378">
        <w:rPr>
          <w:sz w:val="20"/>
          <w:szCs w:val="20"/>
        </w:rPr>
        <w:t>Next meeting to be held Tuesday, March 6, 2018, 5:00 pm.</w:t>
      </w:r>
    </w:p>
    <w:p w:rsidR="00DE7FB3" w:rsidRPr="00CE4378" w:rsidRDefault="00DE7FB3" w:rsidP="00CE4378">
      <w:pPr>
        <w:rPr>
          <w:sz w:val="20"/>
          <w:szCs w:val="20"/>
        </w:rPr>
      </w:pPr>
    </w:p>
    <w:p w:rsidR="00DE7FB3" w:rsidRPr="00CE4378" w:rsidRDefault="00DE7FB3" w:rsidP="00CE4378">
      <w:pPr>
        <w:rPr>
          <w:b/>
          <w:sz w:val="20"/>
          <w:szCs w:val="20"/>
        </w:rPr>
      </w:pPr>
      <w:r w:rsidRPr="00CE4378">
        <w:rPr>
          <w:b/>
          <w:sz w:val="20"/>
          <w:szCs w:val="20"/>
        </w:rPr>
        <w:t>Adjournment</w:t>
      </w:r>
    </w:p>
    <w:p w:rsidR="00DE7FB3" w:rsidRPr="00CE4378" w:rsidRDefault="00DE7FB3" w:rsidP="00CE4378">
      <w:pPr>
        <w:ind w:left="540"/>
        <w:rPr>
          <w:sz w:val="20"/>
          <w:szCs w:val="20"/>
        </w:rPr>
      </w:pPr>
      <w:r w:rsidRPr="00CE4378">
        <w:rPr>
          <w:sz w:val="20"/>
          <w:szCs w:val="20"/>
        </w:rPr>
        <w:t>A motion was made by John Casavant, seconded by Erin Gonnerman, to adjourn at 6:30 pm.  Motion passed upon unanimous voice vote.</w:t>
      </w:r>
    </w:p>
    <w:p w:rsidR="00DE7FB3" w:rsidRPr="00CE4378" w:rsidRDefault="00DE7FB3" w:rsidP="00CE4378">
      <w:pPr>
        <w:rPr>
          <w:sz w:val="20"/>
          <w:szCs w:val="20"/>
        </w:rPr>
      </w:pPr>
    </w:p>
    <w:p w:rsidR="00DE7FB3" w:rsidRPr="00CE4378" w:rsidRDefault="00DE7FB3" w:rsidP="00CE4378">
      <w:pPr>
        <w:rPr>
          <w:b/>
          <w:sz w:val="20"/>
          <w:szCs w:val="20"/>
        </w:rPr>
      </w:pPr>
      <w:r w:rsidRPr="00CE4378">
        <w:rPr>
          <w:b/>
          <w:sz w:val="20"/>
          <w:szCs w:val="20"/>
        </w:rPr>
        <w:t>Submitted:</w:t>
      </w:r>
    </w:p>
    <w:p w:rsidR="00DE7FB3" w:rsidRPr="00CE4378" w:rsidRDefault="00DE7FB3" w:rsidP="00CE4378">
      <w:pPr>
        <w:rPr>
          <w:b/>
          <w:sz w:val="20"/>
          <w:szCs w:val="20"/>
        </w:rPr>
      </w:pPr>
    </w:p>
    <w:p w:rsidR="00DE7FB3" w:rsidRPr="00CE4378" w:rsidRDefault="00DE7FB3" w:rsidP="00CE4378">
      <w:pPr>
        <w:rPr>
          <w:b/>
          <w:sz w:val="20"/>
          <w:szCs w:val="20"/>
        </w:rPr>
      </w:pPr>
      <w:r w:rsidRPr="00CE4378">
        <w:rPr>
          <w:b/>
          <w:sz w:val="20"/>
          <w:szCs w:val="20"/>
        </w:rPr>
        <w:t>_________________</w:t>
      </w:r>
    </w:p>
    <w:p w:rsidR="00DE7FB3" w:rsidRPr="00CE4378" w:rsidRDefault="00DE7FB3" w:rsidP="00CE4378">
      <w:pPr>
        <w:rPr>
          <w:sz w:val="20"/>
          <w:szCs w:val="20"/>
        </w:rPr>
      </w:pPr>
      <w:r w:rsidRPr="00CE4378">
        <w:rPr>
          <w:b/>
          <w:sz w:val="20"/>
          <w:szCs w:val="20"/>
        </w:rPr>
        <w:t>Scott Ahl</w:t>
      </w:r>
    </w:p>
    <w:p w:rsidR="00DE7FB3" w:rsidRPr="003C5F4C" w:rsidRDefault="00DE7FB3" w:rsidP="00CE4378">
      <w:pPr>
        <w:tabs>
          <w:tab w:val="left" w:pos="1185"/>
        </w:tabs>
        <w:ind w:left="465" w:hanging="503"/>
        <w:rPr>
          <w:b/>
          <w:sz w:val="20"/>
        </w:rPr>
      </w:pPr>
    </w:p>
    <w:sectPr w:rsidR="00DE7FB3" w:rsidRPr="003C5F4C" w:rsidSect="003C5F4C">
      <w:type w:val="continuous"/>
      <w:pgSz w:w="12240" w:h="15840"/>
      <w:pgMar w:top="540" w:right="108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02DB8"/>
    <w:multiLevelType w:val="hybridMultilevel"/>
    <w:tmpl w:val="63FE6576"/>
    <w:lvl w:ilvl="0" w:tplc="F24E5322">
      <w:start w:val="1"/>
      <w:numFmt w:val="decimal"/>
      <w:lvlText w:val="%1."/>
      <w:lvlJc w:val="left"/>
      <w:pPr>
        <w:ind w:left="1226" w:hanging="724"/>
      </w:pPr>
      <w:rPr>
        <w:rFonts w:ascii="Arial" w:eastAsia="Times New Roman" w:hAnsi="Arial" w:cs="Arial" w:hint="default"/>
        <w:color w:val="262626"/>
        <w:w w:val="102"/>
        <w:sz w:val="20"/>
        <w:szCs w:val="20"/>
      </w:rPr>
    </w:lvl>
    <w:lvl w:ilvl="1" w:tplc="C2DC2A24">
      <w:numFmt w:val="bullet"/>
      <w:lvlText w:val="•"/>
      <w:lvlJc w:val="left"/>
      <w:pPr>
        <w:ind w:left="2046" w:hanging="724"/>
      </w:pPr>
      <w:rPr>
        <w:rFonts w:hint="default"/>
      </w:rPr>
    </w:lvl>
    <w:lvl w:ilvl="2" w:tplc="2BC0C29C">
      <w:numFmt w:val="bullet"/>
      <w:lvlText w:val="•"/>
      <w:lvlJc w:val="left"/>
      <w:pPr>
        <w:ind w:left="2872" w:hanging="724"/>
      </w:pPr>
      <w:rPr>
        <w:rFonts w:hint="default"/>
      </w:rPr>
    </w:lvl>
    <w:lvl w:ilvl="3" w:tplc="8E166AD8">
      <w:numFmt w:val="bullet"/>
      <w:lvlText w:val="•"/>
      <w:lvlJc w:val="left"/>
      <w:pPr>
        <w:ind w:left="3698" w:hanging="724"/>
      </w:pPr>
      <w:rPr>
        <w:rFonts w:hint="default"/>
      </w:rPr>
    </w:lvl>
    <w:lvl w:ilvl="4" w:tplc="52E6CEFA">
      <w:numFmt w:val="bullet"/>
      <w:lvlText w:val="•"/>
      <w:lvlJc w:val="left"/>
      <w:pPr>
        <w:ind w:left="4524" w:hanging="724"/>
      </w:pPr>
      <w:rPr>
        <w:rFonts w:hint="default"/>
      </w:rPr>
    </w:lvl>
    <w:lvl w:ilvl="5" w:tplc="E3C80E08">
      <w:numFmt w:val="bullet"/>
      <w:lvlText w:val="•"/>
      <w:lvlJc w:val="left"/>
      <w:pPr>
        <w:ind w:left="5350" w:hanging="724"/>
      </w:pPr>
      <w:rPr>
        <w:rFonts w:hint="default"/>
      </w:rPr>
    </w:lvl>
    <w:lvl w:ilvl="6" w:tplc="C24C7C70">
      <w:numFmt w:val="bullet"/>
      <w:lvlText w:val="•"/>
      <w:lvlJc w:val="left"/>
      <w:pPr>
        <w:ind w:left="6176" w:hanging="724"/>
      </w:pPr>
      <w:rPr>
        <w:rFonts w:hint="default"/>
      </w:rPr>
    </w:lvl>
    <w:lvl w:ilvl="7" w:tplc="6B6465A0">
      <w:numFmt w:val="bullet"/>
      <w:lvlText w:val="•"/>
      <w:lvlJc w:val="left"/>
      <w:pPr>
        <w:ind w:left="7002" w:hanging="724"/>
      </w:pPr>
      <w:rPr>
        <w:rFonts w:hint="default"/>
      </w:rPr>
    </w:lvl>
    <w:lvl w:ilvl="8" w:tplc="0A666EA4">
      <w:numFmt w:val="bullet"/>
      <w:lvlText w:val="•"/>
      <w:lvlJc w:val="left"/>
      <w:pPr>
        <w:ind w:left="7828" w:hanging="7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7139"/>
    <w:rsid w:val="00011E2E"/>
    <w:rsid w:val="003C5F4C"/>
    <w:rsid w:val="004022AC"/>
    <w:rsid w:val="00863517"/>
    <w:rsid w:val="008F7139"/>
    <w:rsid w:val="009D5C09"/>
    <w:rsid w:val="00A472D1"/>
    <w:rsid w:val="00C77988"/>
    <w:rsid w:val="00CC3D90"/>
    <w:rsid w:val="00CE4378"/>
    <w:rsid w:val="00D51CE0"/>
    <w:rsid w:val="00D60AA6"/>
    <w:rsid w:val="00DD1103"/>
    <w:rsid w:val="00DE7FB3"/>
    <w:rsid w:val="00E577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09"/>
    <w:pPr>
      <w:widowControl w:val="0"/>
      <w:autoSpaceDE w:val="0"/>
      <w:autoSpaceDN w:val="0"/>
    </w:pPr>
    <w:rPr>
      <w:rFonts w:ascii="Arial" w:hAnsi="Arial" w:cs="Arial"/>
    </w:rPr>
  </w:style>
  <w:style w:type="paragraph" w:styleId="Heading1">
    <w:name w:val="heading 1"/>
    <w:basedOn w:val="Normal"/>
    <w:link w:val="Heading1Char"/>
    <w:uiPriority w:val="99"/>
    <w:qFormat/>
    <w:rsid w:val="009D5C09"/>
    <w:pPr>
      <w:ind w:left="2807" w:right="2663"/>
      <w:jc w:val="center"/>
      <w:outlineLvl w:val="0"/>
    </w:pPr>
    <w:rPr>
      <w:b/>
      <w:b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AF5"/>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9D5C09"/>
    <w:rPr>
      <w:sz w:val="20"/>
      <w:szCs w:val="20"/>
    </w:rPr>
  </w:style>
  <w:style w:type="character" w:customStyle="1" w:styleId="BodyTextChar">
    <w:name w:val="Body Text Char"/>
    <w:basedOn w:val="DefaultParagraphFont"/>
    <w:link w:val="BodyText"/>
    <w:uiPriority w:val="99"/>
    <w:semiHidden/>
    <w:rsid w:val="00B81AF5"/>
    <w:rPr>
      <w:rFonts w:ascii="Arial" w:hAnsi="Arial" w:cs="Arial"/>
    </w:rPr>
  </w:style>
  <w:style w:type="paragraph" w:styleId="ListParagraph">
    <w:name w:val="List Paragraph"/>
    <w:basedOn w:val="Normal"/>
    <w:uiPriority w:val="99"/>
    <w:qFormat/>
    <w:rsid w:val="009D5C09"/>
    <w:pPr>
      <w:ind w:left="1184" w:hanging="719"/>
    </w:pPr>
  </w:style>
  <w:style w:type="paragraph" w:customStyle="1" w:styleId="TableParagraph">
    <w:name w:val="Table Paragraph"/>
    <w:basedOn w:val="Normal"/>
    <w:uiPriority w:val="99"/>
    <w:rsid w:val="009D5C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1</Pages>
  <Words>412</Words>
  <Characters>2354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KM_C308-20180221104407</dc:title>
  <dc:subject/>
  <dc:creator/>
  <cp:keywords/>
  <dc:description/>
  <cp:lastModifiedBy>ScoAhl</cp:lastModifiedBy>
  <cp:revision>8</cp:revision>
  <cp:lastPrinted>2018-02-27T16:20:00Z</cp:lastPrinted>
  <dcterms:created xsi:type="dcterms:W3CDTF">2018-02-26T21:12:00Z</dcterms:created>
  <dcterms:modified xsi:type="dcterms:W3CDTF">2018-02-27T16:21:00Z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KM_C308</vt:lpwstr>
  </property>
</Properties>
</file>