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677ED6">
        <w:rPr>
          <w:b/>
          <w:bCs/>
        </w:rPr>
        <w:t>December 11</w:t>
      </w:r>
      <w:r w:rsidR="00E16B63">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77ED6" w:rsidRDefault="00677ED6"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77ED6" w:rsidRPr="004E0EA0"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r>
      <w:r w:rsidRPr="004E0EA0">
        <w:t xml:space="preserve">Consider request to amend the Development Plan for </w:t>
      </w:r>
      <w:proofErr w:type="spellStart"/>
      <w:r w:rsidRPr="004E0EA0">
        <w:t>Neshotah</w:t>
      </w:r>
      <w:proofErr w:type="spellEnd"/>
      <w:r w:rsidRPr="004E0EA0">
        <w:t xml:space="preserve"> Shores Condominiums and review Site, Architectural, Lighting and Landscaping Plans, submitted by Toby Watson, </w:t>
      </w:r>
      <w:proofErr w:type="spellStart"/>
      <w:r w:rsidRPr="004E0EA0">
        <w:t>Sheb</w:t>
      </w:r>
      <w:proofErr w:type="spellEnd"/>
      <w:r w:rsidRPr="004E0EA0">
        <w:t xml:space="preserve"> 4 Units, LLC (owner) and Scott </w:t>
      </w:r>
      <w:proofErr w:type="spellStart"/>
      <w:r w:rsidRPr="004E0EA0">
        <w:t>Matula</w:t>
      </w:r>
      <w:proofErr w:type="spellEnd"/>
      <w:r w:rsidRPr="004E0EA0">
        <w:t xml:space="preserve"> (architect)</w:t>
      </w:r>
    </w:p>
    <w:p w:rsidR="00677ED6" w:rsidRPr="004E0EA0"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677ED6"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 xml:space="preserve">Discussion related to an existing encroachment and request for a Right-of-Way Privilege Agreement to allow a propane tank and vaporizer/mixer assembly and chain-link fence to continue to </w:t>
      </w:r>
      <w:proofErr w:type="gramStart"/>
      <w:r>
        <w:t>be located in</w:t>
      </w:r>
      <w:proofErr w:type="gramEnd"/>
      <w:r>
        <w:t xml:space="preserve"> the right-of-way at 1912 Columbus, submitted by Tom </w:t>
      </w:r>
      <w:proofErr w:type="spellStart"/>
      <w:r>
        <w:t>Backler</w:t>
      </w:r>
      <w:proofErr w:type="spellEnd"/>
      <w:r>
        <w:t>, (trustee)</w:t>
      </w:r>
    </w:p>
    <w:p w:rsidR="00677ED6"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77ED6" w:rsidRDefault="00677ED6" w:rsidP="00677ED6">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Review non-compliance with condition of Site Plan approval related to constructing two off-street parking lots at the Hamilton Wood Type Museum at 1816 - 10th Street</w:t>
      </w:r>
    </w:p>
    <w:p w:rsidR="00677ED6" w:rsidRDefault="00677ED6" w:rsidP="00677ED6">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77ED6" w:rsidRDefault="00677ED6" w:rsidP="00677ED6">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Review</w:t>
      </w:r>
      <w:r w:rsidR="007D3707">
        <w:t xml:space="preserve"> Electronic Changing Message (ECM</w:t>
      </w:r>
      <w:bookmarkStart w:id="0" w:name="_GoBack"/>
      <w:bookmarkEnd w:id="0"/>
      <w:r>
        <w:t>) Sign for the Waverly Inn at 1402 - 16th Street in accord with Plan Commission approval dated December 12, 2016</w:t>
      </w:r>
    </w:p>
    <w:p w:rsidR="00677ED6" w:rsidRDefault="00677ED6" w:rsidP="00677ED6">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77ED6"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ab/>
        <w:t>Review annual report regarding the operation of "Scare USA", a haunted house, located at 1206 - 25th Street in accord with Conditional Use Permit 2015-03</w:t>
      </w:r>
    </w:p>
    <w:p w:rsidR="00677ED6" w:rsidRDefault="00677ED6" w:rsidP="00677ED6">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D5E51" w:rsidRDefault="00677ED6"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8</w:t>
      </w:r>
      <w:r w:rsidR="001768F9">
        <w:t>.</w:t>
      </w:r>
      <w:r w:rsidR="001768F9">
        <w:tab/>
      </w:r>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C0664"/>
    <w:multiLevelType w:val="hybridMultilevel"/>
    <w:tmpl w:val="C5DC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7"/>
  </w:num>
  <w:num w:numId="3">
    <w:abstractNumId w:val="18"/>
  </w:num>
  <w:num w:numId="4">
    <w:abstractNumId w:val="3"/>
  </w:num>
  <w:num w:numId="5">
    <w:abstractNumId w:val="11"/>
  </w:num>
  <w:num w:numId="6">
    <w:abstractNumId w:val="23"/>
  </w:num>
  <w:num w:numId="7">
    <w:abstractNumId w:val="21"/>
  </w:num>
  <w:num w:numId="8">
    <w:abstractNumId w:val="24"/>
  </w:num>
  <w:num w:numId="9">
    <w:abstractNumId w:val="4"/>
  </w:num>
  <w:num w:numId="10">
    <w:abstractNumId w:val="20"/>
  </w:num>
  <w:num w:numId="11">
    <w:abstractNumId w:val="13"/>
  </w:num>
  <w:num w:numId="12">
    <w:abstractNumId w:val="10"/>
  </w:num>
  <w:num w:numId="13">
    <w:abstractNumId w:val="22"/>
  </w:num>
  <w:num w:numId="14">
    <w:abstractNumId w:val="16"/>
  </w:num>
  <w:num w:numId="15">
    <w:abstractNumId w:val="17"/>
  </w:num>
  <w:num w:numId="16">
    <w:abstractNumId w:val="15"/>
  </w:num>
  <w:num w:numId="17">
    <w:abstractNumId w:val="9"/>
  </w:num>
  <w:num w:numId="18">
    <w:abstractNumId w:val="19"/>
  </w:num>
  <w:num w:numId="19">
    <w:abstractNumId w:val="5"/>
  </w:num>
  <w:num w:numId="20">
    <w:abstractNumId w:val="14"/>
  </w:num>
  <w:num w:numId="21">
    <w:abstractNumId w:val="12"/>
  </w:num>
  <w:num w:numId="22">
    <w:abstractNumId w:val="27"/>
  </w:num>
  <w:num w:numId="23">
    <w:abstractNumId w:val="25"/>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3C"/>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5F62"/>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231A"/>
    <w:rsid w:val="003E65AF"/>
    <w:rsid w:val="003F19F2"/>
    <w:rsid w:val="003F2D84"/>
    <w:rsid w:val="003F39DD"/>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D7F1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77ED6"/>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3707"/>
    <w:rsid w:val="007D4F4F"/>
    <w:rsid w:val="007D6CF8"/>
    <w:rsid w:val="007E0C4D"/>
    <w:rsid w:val="007E5284"/>
    <w:rsid w:val="007E6997"/>
    <w:rsid w:val="007E7365"/>
    <w:rsid w:val="007E7F32"/>
    <w:rsid w:val="007F1E5D"/>
    <w:rsid w:val="007F4704"/>
    <w:rsid w:val="007F56F0"/>
    <w:rsid w:val="007F657B"/>
    <w:rsid w:val="0080268B"/>
    <w:rsid w:val="00804E33"/>
    <w:rsid w:val="008079FC"/>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1204"/>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178A5"/>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868"/>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A5C42"/>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4F41"/>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9FB335"/>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247E-F63F-43ED-8165-68D7EFA0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2017-08-09T16:08:00Z</cp:lastPrinted>
  <dcterms:created xsi:type="dcterms:W3CDTF">2017-12-05T22:16:00Z</dcterms:created>
  <dcterms:modified xsi:type="dcterms:W3CDTF">2017-12-11T14:51:00Z</dcterms:modified>
</cp:coreProperties>
</file>